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FA" w:rsidRPr="000A26FA" w:rsidRDefault="000A26FA" w:rsidP="000A26FA">
      <w:pPr>
        <w:spacing w:after="0" w:line="240" w:lineRule="auto"/>
        <w:ind w:firstLine="709"/>
        <w:jc w:val="center"/>
        <w:outlineLvl w:val="1"/>
        <w:rPr>
          <w:rFonts w:ascii="Times New Roman" w:eastAsia="Times New Roman" w:hAnsi="Times New Roman" w:cs="Times New Roman"/>
          <w:b/>
          <w:sz w:val="28"/>
          <w:szCs w:val="24"/>
          <w:lang w:eastAsia="ru-RU"/>
        </w:rPr>
      </w:pPr>
      <w:r w:rsidRPr="000A26FA">
        <w:rPr>
          <w:rFonts w:ascii="Times New Roman" w:eastAsia="Times New Roman" w:hAnsi="Times New Roman" w:cs="Times New Roman"/>
          <w:b/>
          <w:sz w:val="28"/>
          <w:szCs w:val="24"/>
          <w:lang w:eastAsia="ru-RU"/>
        </w:rPr>
        <w:t>Методические рекомендации по ограничению в образовательных учреждениях доступа обучающихся к видам информации, распространяемой посредством сети "Интернет", причиняющей вред здоровья и (или) развитию</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Термины и сокращения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174"/>
        <w:gridCol w:w="7197"/>
      </w:tblGrid>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Термин или сокращение</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Описание</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Образовательные организации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w:t>
            </w:r>
            <w:bookmarkStart w:id="0" w:name="_GoBack"/>
            <w:bookmarkEnd w:id="0"/>
            <w:r w:rsidRPr="000A26FA">
              <w:rPr>
                <w:rFonts w:ascii="Times New Roman" w:eastAsia="Times New Roman" w:hAnsi="Times New Roman" w:cs="Times New Roman"/>
                <w:sz w:val="24"/>
                <w:szCs w:val="24"/>
                <w:lang w:eastAsia="ru-RU"/>
              </w:rPr>
              <w:t>офессиональные образовательные организации, а также учреждения для детей-сирот и детей, оставшихся без попечения родителей</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Негативная информация</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Методические рекомендации 2014 года </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0A26FA">
              <w:rPr>
                <w:rFonts w:ascii="Times New Roman" w:eastAsia="Times New Roman" w:hAnsi="Times New Roman" w:cs="Times New Roman"/>
                <w:sz w:val="24"/>
                <w:szCs w:val="24"/>
                <w:lang w:eastAsia="ru-RU"/>
              </w:rPr>
              <w:t>Минобрнауки</w:t>
            </w:r>
            <w:proofErr w:type="spellEnd"/>
            <w:r w:rsidRPr="000A26FA">
              <w:rPr>
                <w:rFonts w:ascii="Times New Roman" w:eastAsia="Times New Roman" w:hAnsi="Times New Roman" w:cs="Times New Roman"/>
                <w:sz w:val="24"/>
                <w:szCs w:val="24"/>
                <w:lang w:eastAsia="ru-RU"/>
              </w:rPr>
              <w:t xml:space="preserve"> России письмом от 28.04.2014 № ДЛ-115/03 в адрес субъектов Российской Федерации</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Единый реестр </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Реестр НСОР</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Реестр несовместимых с задачами образования ресурсов</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РБОС</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Перечень сайтов в сети «Интернет», рекомендованных и одобренных для использования в образовательном процессе.</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Реестр безопасных образовательных сайтов реализуется Временной комиссией Совета Федерации по развитию информационного общества</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Сайт</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Сайт в сети «Интернет»</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СКФ</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Федеральный закон № 436-ФЗ</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Федеральный закон от 29 декабря 2010 г. № 436-ФЗ «О защите детей от информации, причиняющей вред их здоровью и развитию»</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Методические рекомендации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Закон «Об образовании»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Черный список </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Белый список</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Контентная фильтрация и предоставление доступа обучающимся к сайтам в сети «Интернет», включенным в реестр безопасных образовательных сайтов</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Совет</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Совет по обеспечению информационной безопасности </w:t>
            </w:r>
            <w:proofErr w:type="gramStart"/>
            <w:r w:rsidRPr="000A26FA">
              <w:rPr>
                <w:rFonts w:ascii="Times New Roman" w:eastAsia="Times New Roman" w:hAnsi="Times New Roman" w:cs="Times New Roman"/>
                <w:sz w:val="24"/>
                <w:szCs w:val="24"/>
                <w:lang w:eastAsia="ru-RU"/>
              </w:rPr>
              <w:t>обучающихся</w:t>
            </w:r>
            <w:proofErr w:type="gramEnd"/>
            <w:r w:rsidRPr="000A26FA">
              <w:rPr>
                <w:rFonts w:ascii="Times New Roman" w:eastAsia="Times New Roman" w:hAnsi="Times New Roman" w:cs="Times New Roman"/>
                <w:sz w:val="24"/>
                <w:szCs w:val="24"/>
                <w:lang w:eastAsia="ru-RU"/>
              </w:rPr>
              <w:t xml:space="preserve"> в образовательной организации</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Портал СКФ</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w:t>
            </w:r>
            <w:proofErr w:type="gramStart"/>
            <w:r w:rsidRPr="000A26FA">
              <w:rPr>
                <w:rFonts w:ascii="Times New Roman" w:eastAsia="Times New Roman" w:hAnsi="Times New Roman" w:cs="Times New Roman"/>
                <w:sz w:val="24"/>
                <w:szCs w:val="24"/>
                <w:lang w:eastAsia="ru-RU"/>
              </w:rPr>
              <w:t>.е</w:t>
            </w:r>
            <w:proofErr w:type="gramEnd"/>
            <w:r w:rsidRPr="000A26FA">
              <w:rPr>
                <w:rFonts w:ascii="Times New Roman" w:eastAsia="Times New Roman" w:hAnsi="Times New Roman" w:cs="Times New Roman"/>
                <w:sz w:val="24"/>
                <w:szCs w:val="24"/>
                <w:lang w:eastAsia="ru-RU"/>
              </w:rPr>
              <w:t>диныйурок.рф</w:t>
            </w:r>
          </w:p>
        </w:tc>
      </w:tr>
    </w:tbl>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Введение</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В 2011 году </w:t>
      </w:r>
      <w:proofErr w:type="spellStart"/>
      <w:r w:rsidRPr="000A26FA">
        <w:rPr>
          <w:rFonts w:ascii="Times New Roman" w:eastAsia="Times New Roman" w:hAnsi="Times New Roman" w:cs="Times New Roman"/>
          <w:sz w:val="24"/>
          <w:szCs w:val="24"/>
          <w:lang w:eastAsia="ru-RU"/>
        </w:rPr>
        <w:t>Минобрнауки</w:t>
      </w:r>
      <w:proofErr w:type="spellEnd"/>
      <w:r w:rsidRPr="000A26FA">
        <w:rPr>
          <w:rFonts w:ascii="Times New Roman" w:eastAsia="Times New Roman" w:hAnsi="Times New Roman" w:cs="Times New Roman"/>
          <w:sz w:val="24"/>
          <w:szCs w:val="24"/>
          <w:lang w:eastAsia="ru-RU"/>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Принятие в 2010 году Федерального закона № 436-ФЗ</w:t>
      </w:r>
      <w:proofErr w:type="gramStart"/>
      <w:r w:rsidRPr="000A26FA">
        <w:rPr>
          <w:rFonts w:ascii="Times New Roman" w:eastAsia="Times New Roman" w:hAnsi="Times New Roman" w:cs="Times New Roman"/>
          <w:sz w:val="24"/>
          <w:szCs w:val="24"/>
          <w:lang w:eastAsia="ru-RU"/>
        </w:rPr>
        <w:t xml:space="preserve"> ,</w:t>
      </w:r>
      <w:proofErr w:type="gramEnd"/>
      <w:r w:rsidRPr="000A26FA">
        <w:rPr>
          <w:rFonts w:ascii="Times New Roman" w:eastAsia="Times New Roman" w:hAnsi="Times New Roman" w:cs="Times New Roman"/>
          <w:sz w:val="24"/>
          <w:szCs w:val="24"/>
          <w:lang w:eastAsia="ru-RU"/>
        </w:rPr>
        <w:t xml:space="preserve"> а также  последующее принятие иных законов, в том числе внесших дополнения и изменения в Федеральный закон № 436-ФЗ, существенно изменило условия ограничения в образовательных организациях доступа обучающихся к негативной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В 2014 году </w:t>
      </w:r>
      <w:proofErr w:type="spellStart"/>
      <w:r w:rsidRPr="000A26FA">
        <w:rPr>
          <w:rFonts w:ascii="Times New Roman" w:eastAsia="Times New Roman" w:hAnsi="Times New Roman" w:cs="Times New Roman"/>
          <w:sz w:val="24"/>
          <w:szCs w:val="24"/>
          <w:lang w:eastAsia="ru-RU"/>
        </w:rPr>
        <w:t>Минобрнауки</w:t>
      </w:r>
      <w:proofErr w:type="spellEnd"/>
      <w:r w:rsidRPr="000A26FA">
        <w:rPr>
          <w:rFonts w:ascii="Times New Roman" w:eastAsia="Times New Roman" w:hAnsi="Times New Roman" w:cs="Times New Roman"/>
          <w:sz w:val="24"/>
          <w:szCs w:val="24"/>
          <w:lang w:eastAsia="ru-RU"/>
        </w:rPr>
        <w:t xml:space="preserve"> России, </w:t>
      </w:r>
      <w:proofErr w:type="spellStart"/>
      <w:r w:rsidRPr="000A26FA">
        <w:rPr>
          <w:rFonts w:ascii="Times New Roman" w:eastAsia="Times New Roman" w:hAnsi="Times New Roman" w:cs="Times New Roman"/>
          <w:sz w:val="24"/>
          <w:szCs w:val="24"/>
          <w:lang w:eastAsia="ru-RU"/>
        </w:rPr>
        <w:t>Минкомсвязи</w:t>
      </w:r>
      <w:proofErr w:type="spellEnd"/>
      <w:r w:rsidRPr="000A26FA">
        <w:rPr>
          <w:rFonts w:ascii="Times New Roman" w:eastAsia="Times New Roman" w:hAnsi="Times New Roman" w:cs="Times New Roman"/>
          <w:sz w:val="24"/>
          <w:szCs w:val="24"/>
          <w:lang w:eastAsia="ru-RU"/>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0A26FA">
        <w:rPr>
          <w:rFonts w:ascii="Times New Roman" w:eastAsia="Times New Roman" w:hAnsi="Times New Roman" w:cs="Times New Roman"/>
          <w:sz w:val="24"/>
          <w:szCs w:val="24"/>
          <w:lang w:eastAsia="ru-RU"/>
        </w:rPr>
        <w:t>Минобрнауки</w:t>
      </w:r>
      <w:proofErr w:type="spellEnd"/>
      <w:r w:rsidRPr="000A26FA">
        <w:rPr>
          <w:rFonts w:ascii="Times New Roman" w:eastAsia="Times New Roman" w:hAnsi="Times New Roman" w:cs="Times New Roman"/>
          <w:sz w:val="24"/>
          <w:szCs w:val="24"/>
          <w:lang w:eastAsia="ru-RU"/>
        </w:rPr>
        <w:t xml:space="preserve"> России и </w:t>
      </w:r>
      <w:proofErr w:type="spellStart"/>
      <w:r w:rsidRPr="000A26FA">
        <w:rPr>
          <w:rFonts w:ascii="Times New Roman" w:eastAsia="Times New Roman" w:hAnsi="Times New Roman" w:cs="Times New Roman"/>
          <w:sz w:val="24"/>
          <w:szCs w:val="24"/>
          <w:lang w:eastAsia="ru-RU"/>
        </w:rPr>
        <w:t>Минкомсвязи</w:t>
      </w:r>
      <w:proofErr w:type="spellEnd"/>
      <w:r w:rsidRPr="000A26FA">
        <w:rPr>
          <w:rFonts w:ascii="Times New Roman" w:eastAsia="Times New Roman" w:hAnsi="Times New Roman" w:cs="Times New Roman"/>
          <w:sz w:val="24"/>
          <w:szCs w:val="24"/>
          <w:lang w:eastAsia="ru-RU"/>
        </w:rPr>
        <w:t xml:space="preserve"> России поступали обращения граждан и организаций, связанных с реализацией данного документа.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 xml:space="preserve">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Указа Президента Российской Федерации от 1 июня 2012 г. № 761 «О Национальной стратегии действий в интересах </w:t>
      </w:r>
      <w:r w:rsidRPr="000A26FA">
        <w:rPr>
          <w:rFonts w:ascii="Times New Roman" w:eastAsia="Times New Roman" w:hAnsi="Times New Roman" w:cs="Times New Roman"/>
          <w:sz w:val="24"/>
          <w:szCs w:val="24"/>
          <w:lang w:eastAsia="ru-RU"/>
        </w:rPr>
        <w:lastRenderedPageBreak/>
        <w:t>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w:t>
      </w:r>
      <w:proofErr w:type="gramEnd"/>
      <w:r w:rsidRPr="000A26FA">
        <w:rPr>
          <w:rFonts w:ascii="Times New Roman" w:eastAsia="Times New Roman" w:hAnsi="Times New Roman" w:cs="Times New Roman"/>
          <w:sz w:val="24"/>
          <w:szCs w:val="24"/>
          <w:lang w:eastAsia="ru-RU"/>
        </w:rPr>
        <w:t xml:space="preserve">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Обеспечить ежегодный мониторинг и единые правила тестирования </w:t>
      </w:r>
      <w:proofErr w:type="gramStart"/>
      <w:r w:rsidRPr="000A26FA">
        <w:rPr>
          <w:rFonts w:ascii="Times New Roman" w:eastAsia="Times New Roman" w:hAnsi="Times New Roman" w:cs="Times New Roman"/>
          <w:sz w:val="24"/>
          <w:szCs w:val="24"/>
          <w:lang w:eastAsia="ru-RU"/>
        </w:rPr>
        <w:t>проверки качества работы использования средств</w:t>
      </w:r>
      <w:proofErr w:type="gramEnd"/>
      <w:r w:rsidRPr="000A26FA">
        <w:rPr>
          <w:rFonts w:ascii="Times New Roman" w:eastAsia="Times New Roman" w:hAnsi="Times New Roman" w:cs="Times New Roman"/>
          <w:sz w:val="24"/>
          <w:szCs w:val="24"/>
          <w:lang w:eastAsia="ru-RU"/>
        </w:rPr>
        <w:t xml:space="preserve"> контентной фильтрации (СКФ) в образовательных организациях;</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Сформировать перечень организаций, на которых распространяется действие методических рекомендаций;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Уточнить порядок ответственности за качество СКФ.</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Основные положения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приказом </w:t>
      </w:r>
      <w:proofErr w:type="spellStart"/>
      <w:r w:rsidRPr="000A26FA">
        <w:rPr>
          <w:rFonts w:ascii="Times New Roman" w:eastAsia="Times New Roman" w:hAnsi="Times New Roman" w:cs="Times New Roman"/>
          <w:sz w:val="24"/>
          <w:szCs w:val="24"/>
          <w:lang w:eastAsia="ru-RU"/>
        </w:rPr>
        <w:t>Минкомсвязи</w:t>
      </w:r>
      <w:proofErr w:type="spellEnd"/>
      <w:r w:rsidRPr="000A26FA">
        <w:rPr>
          <w:rFonts w:ascii="Times New Roman" w:eastAsia="Times New Roman" w:hAnsi="Times New Roman" w:cs="Times New Roman"/>
          <w:sz w:val="24"/>
          <w:szCs w:val="24"/>
          <w:lang w:eastAsia="ru-RU"/>
        </w:rPr>
        <w:t xml:space="preserve"> России от 27 февраля 2018 г.  № 88.</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0A26FA">
        <w:rPr>
          <w:rFonts w:ascii="Times New Roman" w:eastAsia="Times New Roman" w:hAnsi="Times New Roman" w:cs="Times New Roman"/>
          <w:sz w:val="24"/>
          <w:szCs w:val="24"/>
          <w:lang w:eastAsia="ru-RU"/>
        </w:rPr>
        <w:t>Минобрнауки</w:t>
      </w:r>
      <w:proofErr w:type="spellEnd"/>
      <w:r w:rsidRPr="000A26FA">
        <w:rPr>
          <w:rFonts w:ascii="Times New Roman" w:eastAsia="Times New Roman" w:hAnsi="Times New Roman" w:cs="Times New Roman"/>
          <w:sz w:val="24"/>
          <w:szCs w:val="24"/>
          <w:lang w:eastAsia="ru-RU"/>
        </w:rPr>
        <w:t xml:space="preserve"> России письмом от 28.04.2014 № ДЛ-115/03 в адрес субъектов Российской Федерации (далее - методические рекомендации 2014 года) с учетом изменений законодательства и анализа</w:t>
      </w:r>
      <w:proofErr w:type="gramEnd"/>
      <w:r w:rsidRPr="000A26FA">
        <w:rPr>
          <w:rFonts w:ascii="Times New Roman" w:eastAsia="Times New Roman" w:hAnsi="Times New Roman" w:cs="Times New Roman"/>
          <w:sz w:val="24"/>
          <w:szCs w:val="24"/>
          <w:lang w:eastAsia="ru-RU"/>
        </w:rPr>
        <w:t xml:space="preserve"> правоприменительной деятельности.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w:t>
      </w:r>
      <w:proofErr w:type="gramStart"/>
      <w:r w:rsidRPr="000A26FA">
        <w:rPr>
          <w:rFonts w:ascii="Times New Roman" w:eastAsia="Times New Roman" w:hAnsi="Times New Roman" w:cs="Times New Roman"/>
          <w:sz w:val="24"/>
          <w:szCs w:val="24"/>
          <w:lang w:eastAsia="ru-RU"/>
        </w:rPr>
        <w:t>в</w:t>
      </w:r>
      <w:proofErr w:type="gramEnd"/>
      <w:r w:rsidRPr="000A26FA">
        <w:rPr>
          <w:rFonts w:ascii="Times New Roman" w:eastAsia="Times New Roman" w:hAnsi="Times New Roman" w:cs="Times New Roman"/>
          <w:sz w:val="24"/>
          <w:szCs w:val="24"/>
          <w:lang w:eastAsia="ru-RU"/>
        </w:rPr>
        <w:t xml:space="preserve"> очной и очно-заочной: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Общеобразовательные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Организации дополнительного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Организации и индивидуальные предприниматели, осуществляющие образовательную деятельность по программам основного и дошкольного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Дошкольные образовательные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Профессиональные образовательные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w:t>
      </w:r>
      <w:proofErr w:type="gramEnd"/>
      <w:r w:rsidRPr="000A26FA">
        <w:rPr>
          <w:rFonts w:ascii="Times New Roman" w:eastAsia="Times New Roman" w:hAnsi="Times New Roman" w:cs="Times New Roman"/>
          <w:sz w:val="24"/>
          <w:szCs w:val="24"/>
          <w:lang w:eastAsia="ru-RU"/>
        </w:rPr>
        <w:t xml:space="preserve"> не </w:t>
      </w:r>
      <w:proofErr w:type="gramStart"/>
      <w:r w:rsidRPr="000A26FA">
        <w:rPr>
          <w:rFonts w:ascii="Times New Roman" w:eastAsia="Times New Roman" w:hAnsi="Times New Roman" w:cs="Times New Roman"/>
          <w:sz w:val="24"/>
          <w:szCs w:val="24"/>
          <w:lang w:eastAsia="ru-RU"/>
        </w:rPr>
        <w:t>соответствующей</w:t>
      </w:r>
      <w:proofErr w:type="gramEnd"/>
      <w:r w:rsidRPr="000A26FA">
        <w:rPr>
          <w:rFonts w:ascii="Times New Roman" w:eastAsia="Times New Roman" w:hAnsi="Times New Roman" w:cs="Times New Roman"/>
          <w:sz w:val="24"/>
          <w:szCs w:val="24"/>
          <w:lang w:eastAsia="ru-RU"/>
        </w:rPr>
        <w:t xml:space="preserve">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Законодательные акты Российской Федерации в части ограничения распространения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 работе образовательных организаций должны быть учтены положения приведенных ниже нормативных правовых актов.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Федеральный закон от 27 июля 2006 г. № 149-ФЗ "Об информации, информационных технологиях и о защите информации" (далее – Федеральный закон №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w:t>
      </w:r>
      <w:proofErr w:type="gramEnd"/>
      <w:r w:rsidRPr="000A26FA">
        <w:rPr>
          <w:rFonts w:ascii="Times New Roman" w:eastAsia="Times New Roman" w:hAnsi="Times New Roman" w:cs="Times New Roman"/>
          <w:sz w:val="24"/>
          <w:szCs w:val="24"/>
          <w:lang w:eastAsia="ru-RU"/>
        </w:rPr>
        <w:t xml:space="preserve"> В рамках реализации статьи 15.1 Федерального закона № 149-ФЗ  создан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Доступ к сайту, внесенному в Единый реестр, ограничивается оператором связи.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Во внесудебном порядке признаются запрещенными к распространению на территории Российской Федерации  следующе виды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(уполномоченный на принятие решений орган – </w:t>
      </w:r>
      <w:proofErr w:type="spellStart"/>
      <w:r w:rsidRPr="000A26FA">
        <w:rPr>
          <w:rFonts w:ascii="Times New Roman" w:eastAsia="Times New Roman" w:hAnsi="Times New Roman" w:cs="Times New Roman"/>
          <w:sz w:val="24"/>
          <w:szCs w:val="24"/>
          <w:lang w:eastAsia="ru-RU"/>
        </w:rPr>
        <w:t>Роскомнадзор</w:t>
      </w:r>
      <w:proofErr w:type="spellEnd"/>
      <w:r w:rsidRPr="000A26FA">
        <w:rPr>
          <w:rFonts w:ascii="Times New Roman" w:eastAsia="Times New Roman" w:hAnsi="Times New Roman" w:cs="Times New Roman"/>
          <w:sz w:val="24"/>
          <w:szCs w:val="24"/>
          <w:lang w:eastAsia="ru-RU"/>
        </w:rPr>
        <w:t>);</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информация о способах, методах разработки, изготовления и использования наркотических средств, психотропных веществ и их </w:t>
      </w:r>
      <w:proofErr w:type="spellStart"/>
      <w:r w:rsidRPr="000A26FA">
        <w:rPr>
          <w:rFonts w:ascii="Times New Roman" w:eastAsia="Times New Roman" w:hAnsi="Times New Roman" w:cs="Times New Roman"/>
          <w:sz w:val="24"/>
          <w:szCs w:val="24"/>
          <w:lang w:eastAsia="ru-RU"/>
        </w:rPr>
        <w:t>прекурсоров</w:t>
      </w:r>
      <w:proofErr w:type="spellEnd"/>
      <w:r w:rsidRPr="000A26FA">
        <w:rPr>
          <w:rFonts w:ascii="Times New Roman" w:eastAsia="Times New Roman" w:hAnsi="Times New Roman" w:cs="Times New Roman"/>
          <w:sz w:val="24"/>
          <w:szCs w:val="24"/>
          <w:lang w:eastAsia="ru-RU"/>
        </w:rPr>
        <w:t xml:space="preserve">, новых потенциально опасных </w:t>
      </w:r>
      <w:proofErr w:type="spellStart"/>
      <w:r w:rsidRPr="000A26FA">
        <w:rPr>
          <w:rFonts w:ascii="Times New Roman" w:eastAsia="Times New Roman" w:hAnsi="Times New Roman" w:cs="Times New Roman"/>
          <w:sz w:val="24"/>
          <w:szCs w:val="24"/>
          <w:lang w:eastAsia="ru-RU"/>
        </w:rPr>
        <w:t>психоактивных</w:t>
      </w:r>
      <w:proofErr w:type="spellEnd"/>
      <w:r w:rsidRPr="000A26FA">
        <w:rPr>
          <w:rFonts w:ascii="Times New Roman" w:eastAsia="Times New Roman" w:hAnsi="Times New Roman" w:cs="Times New Roman"/>
          <w:sz w:val="24"/>
          <w:szCs w:val="24"/>
          <w:lang w:eastAsia="ru-RU"/>
        </w:rPr>
        <w:t xml:space="preserve"> веществ, местах их приобретения, способах и местах культивирования </w:t>
      </w:r>
      <w:proofErr w:type="spellStart"/>
      <w:r w:rsidRPr="000A26FA">
        <w:rPr>
          <w:rFonts w:ascii="Times New Roman" w:eastAsia="Times New Roman" w:hAnsi="Times New Roman" w:cs="Times New Roman"/>
          <w:sz w:val="24"/>
          <w:szCs w:val="24"/>
          <w:lang w:eastAsia="ru-RU"/>
        </w:rPr>
        <w:t>наркосодержащих</w:t>
      </w:r>
      <w:proofErr w:type="spellEnd"/>
      <w:r w:rsidRPr="000A26FA">
        <w:rPr>
          <w:rFonts w:ascii="Times New Roman" w:eastAsia="Times New Roman" w:hAnsi="Times New Roman" w:cs="Times New Roman"/>
          <w:sz w:val="24"/>
          <w:szCs w:val="24"/>
          <w:lang w:eastAsia="ru-RU"/>
        </w:rPr>
        <w:t xml:space="preserve"> растений (уполномоченный на принятие решений орган – МВД России);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информация о способах совершения самоубийства, а также призывов к совершению самоубийства (уполномоченный на принятие решений орган – </w:t>
      </w:r>
      <w:proofErr w:type="spellStart"/>
      <w:r w:rsidRPr="000A26FA">
        <w:rPr>
          <w:rFonts w:ascii="Times New Roman" w:eastAsia="Times New Roman" w:hAnsi="Times New Roman" w:cs="Times New Roman"/>
          <w:sz w:val="24"/>
          <w:szCs w:val="24"/>
          <w:lang w:eastAsia="ru-RU"/>
        </w:rPr>
        <w:t>Роспотребнадзор</w:t>
      </w:r>
      <w:proofErr w:type="spellEnd"/>
      <w:r w:rsidRPr="000A26FA">
        <w:rPr>
          <w:rFonts w:ascii="Times New Roman" w:eastAsia="Times New Roman" w:hAnsi="Times New Roman" w:cs="Times New Roman"/>
          <w:sz w:val="24"/>
          <w:szCs w:val="24"/>
          <w:lang w:eastAsia="ru-RU"/>
        </w:rPr>
        <w:t>);</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информация о несовершеннолетнем, пострадавшем в результате противоправных действий (бездействия), распространение </w:t>
      </w:r>
      <w:proofErr w:type="gramStart"/>
      <w:r w:rsidRPr="000A26FA">
        <w:rPr>
          <w:rFonts w:ascii="Times New Roman" w:eastAsia="Times New Roman" w:hAnsi="Times New Roman" w:cs="Times New Roman"/>
          <w:sz w:val="24"/>
          <w:szCs w:val="24"/>
          <w:lang w:eastAsia="ru-RU"/>
        </w:rPr>
        <w:t>которой</w:t>
      </w:r>
      <w:proofErr w:type="gramEnd"/>
      <w:r w:rsidRPr="000A26FA">
        <w:rPr>
          <w:rFonts w:ascii="Times New Roman" w:eastAsia="Times New Roman" w:hAnsi="Times New Roman" w:cs="Times New Roman"/>
          <w:sz w:val="24"/>
          <w:szCs w:val="24"/>
          <w:lang w:eastAsia="ru-RU"/>
        </w:rPr>
        <w:t xml:space="preserve"> запрещено федеральными законами (уполномоченный орган – уточняется);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информация, нарушающая требования Федерального закона от 29 декабря 2006 года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w:t>
      </w:r>
      <w:proofErr w:type="gramEnd"/>
      <w:r w:rsidRPr="000A26FA">
        <w:rPr>
          <w:rFonts w:ascii="Times New Roman" w:eastAsia="Times New Roman" w:hAnsi="Times New Roman" w:cs="Times New Roman"/>
          <w:sz w:val="24"/>
          <w:szCs w:val="24"/>
          <w:lang w:eastAsia="ru-RU"/>
        </w:rPr>
        <w:t xml:space="preserve"> сре</w:t>
      </w:r>
      <w:proofErr w:type="gramStart"/>
      <w:r w:rsidRPr="000A26FA">
        <w:rPr>
          <w:rFonts w:ascii="Times New Roman" w:eastAsia="Times New Roman" w:hAnsi="Times New Roman" w:cs="Times New Roman"/>
          <w:sz w:val="24"/>
          <w:szCs w:val="24"/>
          <w:lang w:eastAsia="ru-RU"/>
        </w:rPr>
        <w:t>дств св</w:t>
      </w:r>
      <w:proofErr w:type="gramEnd"/>
      <w:r w:rsidRPr="000A26FA">
        <w:rPr>
          <w:rFonts w:ascii="Times New Roman" w:eastAsia="Times New Roman" w:hAnsi="Times New Roman" w:cs="Times New Roman"/>
          <w:sz w:val="24"/>
          <w:szCs w:val="24"/>
          <w:lang w:eastAsia="ru-RU"/>
        </w:rPr>
        <w:t>язи (уполномоченный на принятие решений орган – ФНС России);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 xml:space="preserve">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w:t>
      </w:r>
      <w:proofErr w:type="spellStart"/>
      <w:r w:rsidRPr="000A26FA">
        <w:rPr>
          <w:rFonts w:ascii="Times New Roman" w:eastAsia="Times New Roman" w:hAnsi="Times New Roman" w:cs="Times New Roman"/>
          <w:sz w:val="24"/>
          <w:szCs w:val="24"/>
          <w:lang w:eastAsia="ru-RU"/>
        </w:rPr>
        <w:t>Росалкогольрегулирование</w:t>
      </w:r>
      <w:proofErr w:type="spellEnd"/>
      <w:r w:rsidRPr="000A26FA">
        <w:rPr>
          <w:rFonts w:ascii="Times New Roman" w:eastAsia="Times New Roman" w:hAnsi="Times New Roman" w:cs="Times New Roman"/>
          <w:sz w:val="24"/>
          <w:szCs w:val="24"/>
          <w:lang w:eastAsia="ru-RU"/>
        </w:rPr>
        <w:t>);</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Федеральный закон №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Федеральный закон № 436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Согласно статье 14 Федерального закона № 436-ФЗ «Особенности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w:t>
      </w:r>
      <w:proofErr w:type="gramEnd"/>
      <w:r w:rsidRPr="000A26FA">
        <w:rPr>
          <w:rFonts w:ascii="Times New Roman" w:eastAsia="Times New Roman" w:hAnsi="Times New Roman" w:cs="Times New Roman"/>
          <w:sz w:val="24"/>
          <w:szCs w:val="24"/>
          <w:lang w:eastAsia="ru-RU"/>
        </w:rPr>
        <w:t xml:space="preserve">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w:t>
      </w:r>
      <w:proofErr w:type="gramEnd"/>
      <w:r w:rsidRPr="000A26FA">
        <w:rPr>
          <w:rFonts w:ascii="Times New Roman" w:eastAsia="Times New Roman" w:hAnsi="Times New Roman" w:cs="Times New Roman"/>
          <w:sz w:val="24"/>
          <w:szCs w:val="24"/>
          <w:lang w:eastAsia="ru-RU"/>
        </w:rPr>
        <w:t xml:space="preserve"> </w:t>
      </w:r>
      <w:proofErr w:type="gramStart"/>
      <w:r w:rsidRPr="000A26FA">
        <w:rPr>
          <w:rFonts w:ascii="Times New Roman" w:eastAsia="Times New Roman" w:hAnsi="Times New Roman" w:cs="Times New Roman"/>
          <w:sz w:val="24"/>
          <w:szCs w:val="24"/>
          <w:lang w:eastAsia="ru-RU"/>
        </w:rPr>
        <w:t>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 закрепляет данные положения.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w:t>
      </w:r>
      <w:proofErr w:type="gramStart"/>
      <w:r w:rsidRPr="000A26FA">
        <w:rPr>
          <w:rFonts w:ascii="Times New Roman" w:eastAsia="Times New Roman" w:hAnsi="Times New Roman" w:cs="Times New Roman"/>
          <w:sz w:val="24"/>
          <w:szCs w:val="24"/>
          <w:lang w:eastAsia="ru-RU"/>
        </w:rPr>
        <w:t>обучающихся</w:t>
      </w:r>
      <w:proofErr w:type="gramEnd"/>
      <w:r w:rsidRPr="000A26FA">
        <w:rPr>
          <w:rFonts w:ascii="Times New Roman" w:eastAsia="Times New Roman" w:hAnsi="Times New Roman" w:cs="Times New Roman"/>
          <w:sz w:val="24"/>
          <w:szCs w:val="24"/>
          <w:lang w:eastAsia="ru-RU"/>
        </w:rPr>
        <w:t xml:space="preserve"> на территории образовательной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Таким образом, образовательные организации в рамках своей работы должны обеспечивать информационную безопасность своих обучающихся.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w:t>
      </w:r>
      <w:r w:rsidRPr="000A26FA">
        <w:rPr>
          <w:rFonts w:ascii="Times New Roman" w:eastAsia="Times New Roman" w:hAnsi="Times New Roman" w:cs="Times New Roman"/>
          <w:sz w:val="24"/>
          <w:szCs w:val="24"/>
          <w:lang w:eastAsia="ru-RU"/>
        </w:rPr>
        <w:lastRenderedPageBreak/>
        <w:t>соответствующих изменений в федеральном законодательстве Российской Федерации и соответствующих нормативных правовых актов.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 соответствии со статьей 13 данного международного акта</w:t>
      </w:r>
      <w:proofErr w:type="gramStart"/>
      <w:r w:rsidRPr="000A26FA">
        <w:rPr>
          <w:rFonts w:ascii="Times New Roman" w:eastAsia="Times New Roman" w:hAnsi="Times New Roman" w:cs="Times New Roman"/>
          <w:sz w:val="24"/>
          <w:szCs w:val="24"/>
          <w:lang w:eastAsia="ru-RU"/>
        </w:rPr>
        <w:t xml:space="preserve"> ,</w:t>
      </w:r>
      <w:proofErr w:type="gramEnd"/>
      <w:r w:rsidRPr="000A26FA">
        <w:rPr>
          <w:rFonts w:ascii="Times New Roman" w:eastAsia="Times New Roman" w:hAnsi="Times New Roman" w:cs="Times New Roman"/>
          <w:sz w:val="24"/>
          <w:szCs w:val="24"/>
          <w:lang w:eastAsia="ru-RU"/>
        </w:rPr>
        <w:t xml:space="preserve">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Статья 17 указанного выше международного акта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Технологии организации системы ограничения </w:t>
      </w:r>
      <w:proofErr w:type="gramStart"/>
      <w:r w:rsidRPr="000A26FA">
        <w:rPr>
          <w:rFonts w:ascii="Times New Roman" w:eastAsia="Times New Roman" w:hAnsi="Times New Roman" w:cs="Times New Roman"/>
          <w:sz w:val="24"/>
          <w:szCs w:val="24"/>
          <w:lang w:eastAsia="ru-RU"/>
        </w:rPr>
        <w:t>обучающихся</w:t>
      </w:r>
      <w:proofErr w:type="gramEnd"/>
      <w:r w:rsidRPr="000A26FA">
        <w:rPr>
          <w:rFonts w:ascii="Times New Roman" w:eastAsia="Times New Roman" w:hAnsi="Times New Roman" w:cs="Times New Roman"/>
          <w:sz w:val="24"/>
          <w:szCs w:val="24"/>
          <w:lang w:eastAsia="ru-RU"/>
        </w:rPr>
        <w:t xml:space="preserve"> к негативной информации включают:</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Контентную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(приложение № 1) (далее – черный список, не имеет нормативного закрепления и используется в целях настоящих Методических рекомендаций);</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Контентную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 не имеет нормативного закрепления и используется в целях настоящих Методических рекомендаций) (приложение № 2).</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Формы организации системы ограничения </w:t>
      </w:r>
      <w:proofErr w:type="gramStart"/>
      <w:r w:rsidRPr="000A26FA">
        <w:rPr>
          <w:rFonts w:ascii="Times New Roman" w:eastAsia="Times New Roman" w:hAnsi="Times New Roman" w:cs="Times New Roman"/>
          <w:sz w:val="24"/>
          <w:szCs w:val="24"/>
          <w:lang w:eastAsia="ru-RU"/>
        </w:rPr>
        <w:t>обучающихся</w:t>
      </w:r>
      <w:proofErr w:type="gramEnd"/>
      <w:r w:rsidRPr="000A26FA">
        <w:rPr>
          <w:rFonts w:ascii="Times New Roman" w:eastAsia="Times New Roman" w:hAnsi="Times New Roman" w:cs="Times New Roman"/>
          <w:sz w:val="24"/>
          <w:szCs w:val="24"/>
          <w:lang w:eastAsia="ru-RU"/>
        </w:rPr>
        <w:t xml:space="preserve"> к негативной информации включают:</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Использование на персональных устройствах, компьютере-сервере при использовании локальной сети и устрой</w:t>
      </w:r>
      <w:proofErr w:type="gramStart"/>
      <w:r w:rsidRPr="000A26FA">
        <w:rPr>
          <w:rFonts w:ascii="Times New Roman" w:eastAsia="Times New Roman" w:hAnsi="Times New Roman" w:cs="Times New Roman"/>
          <w:sz w:val="24"/>
          <w:szCs w:val="24"/>
          <w:lang w:eastAsia="ru-RU"/>
        </w:rPr>
        <w:t>ств дл</w:t>
      </w:r>
      <w:proofErr w:type="gramEnd"/>
      <w:r w:rsidRPr="000A26FA">
        <w:rPr>
          <w:rFonts w:ascii="Times New Roman" w:eastAsia="Times New Roman" w:hAnsi="Times New Roman" w:cs="Times New Roman"/>
          <w:sz w:val="24"/>
          <w:szCs w:val="24"/>
          <w:lang w:eastAsia="ru-RU"/>
        </w:rPr>
        <w:t>я создания беспроводной сети (</w:t>
      </w:r>
      <w:proofErr w:type="spellStart"/>
      <w:r w:rsidRPr="000A26FA">
        <w:rPr>
          <w:rFonts w:ascii="Times New Roman" w:eastAsia="Times New Roman" w:hAnsi="Times New Roman" w:cs="Times New Roman"/>
          <w:sz w:val="24"/>
          <w:szCs w:val="24"/>
          <w:lang w:eastAsia="ru-RU"/>
        </w:rPr>
        <w:t>Wi-Fi</w:t>
      </w:r>
      <w:proofErr w:type="spellEnd"/>
      <w:r w:rsidRPr="000A26FA">
        <w:rPr>
          <w:rFonts w:ascii="Times New Roman" w:eastAsia="Times New Roman" w:hAnsi="Times New Roman" w:cs="Times New Roman"/>
          <w:sz w:val="24"/>
          <w:szCs w:val="24"/>
          <w:lang w:eastAsia="ru-RU"/>
        </w:rPr>
        <w:t>) программного обеспечения, реализующего необходимый функционал;</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Использование внешнего фильтрующего сервера, в том числе DNS-сервера и (или) прокси-сервера;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Другие формы.</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Образовательные организации могут использовать </w:t>
      </w:r>
      <w:proofErr w:type="spellStart"/>
      <w:r w:rsidRPr="000A26FA">
        <w:rPr>
          <w:rFonts w:ascii="Times New Roman" w:eastAsia="Times New Roman" w:hAnsi="Times New Roman" w:cs="Times New Roman"/>
          <w:sz w:val="24"/>
          <w:szCs w:val="24"/>
          <w:lang w:eastAsia="ru-RU"/>
        </w:rPr>
        <w:t>многоформатную</w:t>
      </w:r>
      <w:proofErr w:type="spellEnd"/>
      <w:r w:rsidRPr="000A26FA">
        <w:rPr>
          <w:rFonts w:ascii="Times New Roman" w:eastAsia="Times New Roman" w:hAnsi="Times New Roman" w:cs="Times New Roman"/>
          <w:sz w:val="24"/>
          <w:szCs w:val="24"/>
          <w:lang w:eastAsia="ru-RU"/>
        </w:rP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w:t>
      </w:r>
      <w:proofErr w:type="gramStart"/>
      <w:r w:rsidRPr="000A26FA">
        <w:rPr>
          <w:rFonts w:ascii="Times New Roman" w:eastAsia="Times New Roman" w:hAnsi="Times New Roman" w:cs="Times New Roman"/>
          <w:sz w:val="24"/>
          <w:szCs w:val="24"/>
          <w:lang w:eastAsia="ru-RU"/>
        </w:rPr>
        <w:t>организациями</w:t>
      </w:r>
      <w:proofErr w:type="gramEnd"/>
      <w:r w:rsidRPr="000A26FA">
        <w:rPr>
          <w:rFonts w:ascii="Times New Roman" w:eastAsia="Times New Roman" w:hAnsi="Times New Roman" w:cs="Times New Roman"/>
          <w:sz w:val="24"/>
          <w:szCs w:val="24"/>
          <w:lang w:eastAsia="ru-RU"/>
        </w:rPr>
        <w:t xml:space="preserve"> при </w:t>
      </w:r>
      <w:r w:rsidRPr="000A26FA">
        <w:rPr>
          <w:rFonts w:ascii="Times New Roman" w:eastAsia="Times New Roman" w:hAnsi="Times New Roman" w:cs="Times New Roman"/>
          <w:sz w:val="24"/>
          <w:szCs w:val="24"/>
          <w:lang w:eastAsia="ru-RU"/>
        </w:rPr>
        <w:lastRenderedPageBreak/>
        <w:t>проведении проверок уполномоченными органами и введения их в заблуждение о качестве организации системы контентной фильтрации.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При использовании технологии контентной фильтрации и ограничении доступа </w:t>
      </w:r>
      <w:proofErr w:type="gramStart"/>
      <w:r w:rsidRPr="000A26FA">
        <w:rPr>
          <w:rFonts w:ascii="Times New Roman" w:eastAsia="Times New Roman" w:hAnsi="Times New Roman" w:cs="Times New Roman"/>
          <w:sz w:val="24"/>
          <w:szCs w:val="24"/>
          <w:lang w:eastAsia="ru-RU"/>
        </w:rPr>
        <w:t>обучающихся</w:t>
      </w:r>
      <w:proofErr w:type="gramEnd"/>
      <w:r w:rsidRPr="000A26FA">
        <w:rPr>
          <w:rFonts w:ascii="Times New Roman" w:eastAsia="Times New Roman" w:hAnsi="Times New Roman" w:cs="Times New Roman"/>
          <w:sz w:val="24"/>
          <w:szCs w:val="24"/>
          <w:lang w:eastAsia="ru-RU"/>
        </w:rPr>
        <w:t xml:space="preserve"> к негативной информации соблюдаются следующие положения: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 436-ФЗ;</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w:t>
      </w:r>
      <w:proofErr w:type="gramEnd"/>
      <w:r w:rsidRPr="000A26FA">
        <w:rPr>
          <w:rFonts w:ascii="Times New Roman" w:eastAsia="Times New Roman" w:hAnsi="Times New Roman" w:cs="Times New Roman"/>
          <w:sz w:val="24"/>
          <w:szCs w:val="24"/>
          <w:lang w:eastAsia="ru-RU"/>
        </w:rPr>
        <w:t xml:space="preserve"> </w:t>
      </w:r>
      <w:proofErr w:type="gramStart"/>
      <w:r w:rsidRPr="000A26FA">
        <w:rPr>
          <w:rFonts w:ascii="Times New Roman" w:eastAsia="Times New Roman" w:hAnsi="Times New Roman" w:cs="Times New Roman"/>
          <w:sz w:val="24"/>
          <w:szCs w:val="24"/>
          <w:lang w:eastAsia="ru-RU"/>
        </w:rPr>
        <w:t>посещении</w:t>
      </w:r>
      <w:proofErr w:type="gramEnd"/>
      <w:r w:rsidRPr="000A26FA">
        <w:rPr>
          <w:rFonts w:ascii="Times New Roman" w:eastAsia="Times New Roman" w:hAnsi="Times New Roman" w:cs="Times New Roman"/>
          <w:sz w:val="24"/>
          <w:szCs w:val="24"/>
          <w:lang w:eastAsia="ru-RU"/>
        </w:rPr>
        <w:t xml:space="preserve">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Данный Приказ размещается на сайте образовательной организации в открытом доступе в разделе «Документы» в соответствии с приказом Федеральной службы по надзору в сфере образования и науки от 29 мая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СКФ, используемые образовательными организациями, должны соответствовать ряду требований.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При использовании сетевых протоколов передачи данных рекомендуется придерживаться следующих спецификаций: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Протокол передачи гипертекста версии 1.11 - RFC 2616;</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Расширенный протокол передачи гипертекста версии 1.1 с обеспечением безопасности транспортного уровня;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Протокол защищенных соединений (SSL) версии 3 - RFC 5246;</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Протоколы использования системы поддержки пространства имен - FC 1035.</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Расширяемый язык разметки XML-набор стандартов Консорциума Всемирной паутины;</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Расширяемый язык описания схем данных (XML </w:t>
      </w:r>
      <w:proofErr w:type="spellStart"/>
      <w:r w:rsidRPr="000A26FA">
        <w:rPr>
          <w:rFonts w:ascii="Times New Roman" w:eastAsia="Times New Roman" w:hAnsi="Times New Roman" w:cs="Times New Roman"/>
          <w:sz w:val="24"/>
          <w:szCs w:val="24"/>
          <w:lang w:eastAsia="ru-RU"/>
        </w:rPr>
        <w:t>Schema</w:t>
      </w:r>
      <w:proofErr w:type="spellEnd"/>
      <w:r w:rsidRPr="000A26FA">
        <w:rPr>
          <w:rFonts w:ascii="Times New Roman" w:eastAsia="Times New Roman" w:hAnsi="Times New Roman" w:cs="Times New Roman"/>
          <w:sz w:val="24"/>
          <w:szCs w:val="24"/>
          <w:lang w:eastAsia="ru-RU"/>
        </w:rPr>
        <w:t>) версии не ниже 1.0.</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Описания разрабатываемых электронных сервисов и описания схем данных, согласно базовому профилю </w:t>
      </w:r>
      <w:proofErr w:type="spellStart"/>
      <w:r w:rsidRPr="000A26FA">
        <w:rPr>
          <w:rFonts w:ascii="Times New Roman" w:eastAsia="Times New Roman" w:hAnsi="Times New Roman" w:cs="Times New Roman"/>
          <w:sz w:val="24"/>
          <w:szCs w:val="24"/>
          <w:lang w:eastAsia="ru-RU"/>
        </w:rPr>
        <w:t>интероперабельности</w:t>
      </w:r>
      <w:proofErr w:type="spellEnd"/>
      <w:r w:rsidRPr="000A26FA">
        <w:rPr>
          <w:rFonts w:ascii="Times New Roman" w:eastAsia="Times New Roman" w:hAnsi="Times New Roman" w:cs="Times New Roman"/>
          <w:sz w:val="24"/>
          <w:szCs w:val="24"/>
          <w:lang w:eastAsia="ru-RU"/>
        </w:rPr>
        <w:t xml:space="preserve"> версии 1.1, рекомендуется создаваться в кодировке UTF-8 или UTF-16 (с указанием этой кодировки в заголовке соответствующего описания).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Аутентификацию рекомендуется обеспечить на основе сертификатов PKI в формате X.509.</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 зависимости от технологии СКФ должна обеспечивать следующие основные функции: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Пропускать, блокировать или модифицировать информацию от сайта к пользователю в зависимости от результатов проверки;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Автоматически передавать данные во внешнюю систему о сайте, информация из которого удовлетворяет заданным правилам;</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Собирать статистику фильтрации.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СКФ должна обеспечивать возможность анализа информационной продукции в любой форме и виде, в частности возможность:</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w:t>
      </w:r>
      <w:proofErr w:type="gramStart"/>
      <w:r w:rsidRPr="000A26FA">
        <w:rPr>
          <w:rFonts w:ascii="Times New Roman" w:eastAsia="Times New Roman" w:hAnsi="Times New Roman" w:cs="Times New Roman"/>
          <w:sz w:val="24"/>
          <w:szCs w:val="24"/>
          <w:lang w:eastAsia="ru-RU"/>
        </w:rPr>
        <w:t>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СКФ должна обеспечивать возможность по результатам анализа сайтов: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Блокировки URL-адреса сайта, запрашиваемой по HTTP протоколу;</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Отображение специальной страницы блокировки в случае блокировки URL-адреса сайта;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Блокировки части информации от сайта, запрашиваемой по HTTP протоколу, и пропуск только не заблокированных частей пользователю;</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Метод принудительного включения безопасного поиска в поисковых системах путем добавления аргументов "&amp;</w:t>
      </w:r>
      <w:proofErr w:type="spellStart"/>
      <w:r w:rsidRPr="000A26FA">
        <w:rPr>
          <w:rFonts w:ascii="Times New Roman" w:eastAsia="Times New Roman" w:hAnsi="Times New Roman" w:cs="Times New Roman"/>
          <w:sz w:val="24"/>
          <w:szCs w:val="24"/>
          <w:lang w:eastAsia="ru-RU"/>
        </w:rPr>
        <w:t>family</w:t>
      </w:r>
      <w:proofErr w:type="spellEnd"/>
      <w:r w:rsidRPr="000A26FA">
        <w:rPr>
          <w:rFonts w:ascii="Times New Roman" w:eastAsia="Times New Roman" w:hAnsi="Times New Roman" w:cs="Times New Roman"/>
          <w:sz w:val="24"/>
          <w:szCs w:val="24"/>
          <w:lang w:eastAsia="ru-RU"/>
        </w:rPr>
        <w:t>=</w:t>
      </w:r>
      <w:proofErr w:type="spellStart"/>
      <w:r w:rsidRPr="000A26FA">
        <w:rPr>
          <w:rFonts w:ascii="Times New Roman" w:eastAsia="Times New Roman" w:hAnsi="Times New Roman" w:cs="Times New Roman"/>
          <w:sz w:val="24"/>
          <w:szCs w:val="24"/>
          <w:lang w:eastAsia="ru-RU"/>
        </w:rPr>
        <w:t>yes</w:t>
      </w:r>
      <w:proofErr w:type="spellEnd"/>
      <w:r w:rsidRPr="000A26FA">
        <w:rPr>
          <w:rFonts w:ascii="Times New Roman" w:eastAsia="Times New Roman" w:hAnsi="Times New Roman" w:cs="Times New Roman"/>
          <w:sz w:val="24"/>
          <w:szCs w:val="24"/>
          <w:lang w:eastAsia="ru-RU"/>
        </w:rPr>
        <w:t>&amp;", "&amp;</w:t>
      </w:r>
      <w:proofErr w:type="spellStart"/>
      <w:r w:rsidRPr="000A26FA">
        <w:rPr>
          <w:rFonts w:ascii="Times New Roman" w:eastAsia="Times New Roman" w:hAnsi="Times New Roman" w:cs="Times New Roman"/>
          <w:sz w:val="24"/>
          <w:szCs w:val="24"/>
          <w:lang w:eastAsia="ru-RU"/>
        </w:rPr>
        <w:t>safe</w:t>
      </w:r>
      <w:proofErr w:type="spellEnd"/>
      <w:r w:rsidRPr="000A26FA">
        <w:rPr>
          <w:rFonts w:ascii="Times New Roman" w:eastAsia="Times New Roman" w:hAnsi="Times New Roman" w:cs="Times New Roman"/>
          <w:sz w:val="24"/>
          <w:szCs w:val="24"/>
          <w:lang w:eastAsia="ru-RU"/>
        </w:rPr>
        <w:t>=</w:t>
      </w:r>
      <w:proofErr w:type="spellStart"/>
      <w:r w:rsidRPr="000A26FA">
        <w:rPr>
          <w:rFonts w:ascii="Times New Roman" w:eastAsia="Times New Roman" w:hAnsi="Times New Roman" w:cs="Times New Roman"/>
          <w:sz w:val="24"/>
          <w:szCs w:val="24"/>
          <w:lang w:eastAsia="ru-RU"/>
        </w:rPr>
        <w:t>yes</w:t>
      </w:r>
      <w:proofErr w:type="spellEnd"/>
      <w:r w:rsidRPr="000A26FA">
        <w:rPr>
          <w:rFonts w:ascii="Times New Roman" w:eastAsia="Times New Roman" w:hAnsi="Times New Roman" w:cs="Times New Roman"/>
          <w:sz w:val="24"/>
          <w:szCs w:val="24"/>
          <w:lang w:eastAsia="ru-RU"/>
        </w:rPr>
        <w:t>&amp;" и других в зависимости от поисковых систем.</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СКФ должна обеспечивать сбор статистики фильтрации, включая: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Время;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IP-адрес, с </w:t>
      </w:r>
      <w:proofErr w:type="gramStart"/>
      <w:r w:rsidRPr="000A26FA">
        <w:rPr>
          <w:rFonts w:ascii="Times New Roman" w:eastAsia="Times New Roman" w:hAnsi="Times New Roman" w:cs="Times New Roman"/>
          <w:sz w:val="24"/>
          <w:szCs w:val="24"/>
          <w:lang w:eastAsia="ru-RU"/>
        </w:rPr>
        <w:t>которого</w:t>
      </w:r>
      <w:proofErr w:type="gramEnd"/>
      <w:r w:rsidRPr="000A26FA">
        <w:rPr>
          <w:rFonts w:ascii="Times New Roman" w:eastAsia="Times New Roman" w:hAnsi="Times New Roman" w:cs="Times New Roman"/>
          <w:sz w:val="24"/>
          <w:szCs w:val="24"/>
          <w:lang w:eastAsia="ru-RU"/>
        </w:rPr>
        <w:t xml:space="preserve"> произошло обращение;</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Образовательное учреждение (по соответствию IP адреса);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Вид фильтрации, согласно которому обращение было заблокировано, если обращение было заблокировано;</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Подтверждение пользователя, если он был предупрежден о потенциально опасной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СКФ должна обеспечивать автоматическое обновление конфигурации СКФ при изменении параметров настойки СКФ. Параметрами СКФ являются: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пороговая величина блокировки сайта на основе семантического и морфологического анализа;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адрес специальной страницы блокировки;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адрес специальной страницы блокировки </w:t>
      </w:r>
      <w:proofErr w:type="gramStart"/>
      <w:r w:rsidRPr="000A26FA">
        <w:rPr>
          <w:rFonts w:ascii="Times New Roman" w:eastAsia="Times New Roman" w:hAnsi="Times New Roman" w:cs="Times New Roman"/>
          <w:sz w:val="24"/>
          <w:szCs w:val="24"/>
          <w:lang w:eastAsia="ru-RU"/>
        </w:rPr>
        <w:t>поисковых</w:t>
      </w:r>
      <w:proofErr w:type="gramEnd"/>
      <w:r w:rsidRPr="000A26FA">
        <w:rPr>
          <w:rFonts w:ascii="Times New Roman" w:eastAsia="Times New Roman" w:hAnsi="Times New Roman" w:cs="Times New Roman"/>
          <w:sz w:val="24"/>
          <w:szCs w:val="24"/>
          <w:lang w:eastAsia="ru-RU"/>
        </w:rPr>
        <w:t xml:space="preserve"> HTTP-запросов;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адрес специальной страницы предупреждения с возможностью пропуска информации от сайта.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Общественный </w:t>
      </w:r>
      <w:proofErr w:type="gramStart"/>
      <w:r w:rsidRPr="000A26FA">
        <w:rPr>
          <w:rFonts w:ascii="Times New Roman" w:eastAsia="Times New Roman" w:hAnsi="Times New Roman" w:cs="Times New Roman"/>
          <w:sz w:val="24"/>
          <w:szCs w:val="24"/>
          <w:lang w:eastAsia="ru-RU"/>
        </w:rPr>
        <w:t>контроль за</w:t>
      </w:r>
      <w:proofErr w:type="gramEnd"/>
      <w:r w:rsidRPr="000A26FA">
        <w:rPr>
          <w:rFonts w:ascii="Times New Roman" w:eastAsia="Times New Roman" w:hAnsi="Times New Roman" w:cs="Times New Roman"/>
          <w:sz w:val="24"/>
          <w:szCs w:val="24"/>
          <w:lang w:eastAsia="ru-RU"/>
        </w:rPr>
        <w:t xml:space="preserve">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Согласно статье 21 Федерального закона №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0A26FA">
        <w:rPr>
          <w:rFonts w:ascii="Times New Roman" w:eastAsia="Times New Roman" w:hAnsi="Times New Roman" w:cs="Times New Roman"/>
          <w:sz w:val="24"/>
          <w:szCs w:val="24"/>
          <w:lang w:eastAsia="ru-RU"/>
        </w:rPr>
        <w:t>контроль за</w:t>
      </w:r>
      <w:proofErr w:type="gramEnd"/>
      <w:r w:rsidRPr="000A26FA">
        <w:rPr>
          <w:rFonts w:ascii="Times New Roman" w:eastAsia="Times New Roman" w:hAnsi="Times New Roman" w:cs="Times New Roman"/>
          <w:sz w:val="24"/>
          <w:szCs w:val="24"/>
          <w:lang w:eastAsia="ru-RU"/>
        </w:rPr>
        <w:t xml:space="preserve"> соблюдением требований данного закона.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w:t>
      </w:r>
      <w:r w:rsidRPr="000A26FA">
        <w:rPr>
          <w:rFonts w:ascii="Times New Roman" w:eastAsia="Times New Roman" w:hAnsi="Times New Roman" w:cs="Times New Roman"/>
          <w:sz w:val="24"/>
          <w:szCs w:val="24"/>
          <w:lang w:eastAsia="ru-RU"/>
        </w:rPr>
        <w:lastRenderedPageBreak/>
        <w:t xml:space="preserve">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0A26FA">
        <w:rPr>
          <w:rFonts w:ascii="Times New Roman" w:eastAsia="Times New Roman" w:hAnsi="Times New Roman" w:cs="Times New Roman"/>
          <w:sz w:val="24"/>
          <w:szCs w:val="24"/>
          <w:lang w:eastAsia="ru-RU"/>
        </w:rPr>
        <w:t>кибердружины</w:t>
      </w:r>
      <w:proofErr w:type="spellEnd"/>
      <w:r w:rsidRPr="000A26FA">
        <w:rPr>
          <w:rFonts w:ascii="Times New Roman" w:eastAsia="Times New Roman" w:hAnsi="Times New Roman" w:cs="Times New Roman"/>
          <w:sz w:val="24"/>
          <w:szCs w:val="24"/>
          <w:lang w:eastAsia="ru-RU"/>
        </w:rPr>
        <w:t xml:space="preserve"> и другие.</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 соответствии с частью 1 статьи 14 Федерального закона №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Организация информационной работы в соответствии с письмом </w:t>
      </w:r>
      <w:proofErr w:type="spellStart"/>
      <w:r w:rsidRPr="000A26FA">
        <w:rPr>
          <w:rFonts w:ascii="Times New Roman" w:eastAsia="Times New Roman" w:hAnsi="Times New Roman" w:cs="Times New Roman"/>
          <w:sz w:val="24"/>
          <w:szCs w:val="24"/>
          <w:lang w:eastAsia="ru-RU"/>
        </w:rPr>
        <w:t>Минобрнауки</w:t>
      </w:r>
      <w:proofErr w:type="spellEnd"/>
      <w:r w:rsidRPr="000A26FA">
        <w:rPr>
          <w:rFonts w:ascii="Times New Roman" w:eastAsia="Times New Roman" w:hAnsi="Times New Roman" w:cs="Times New Roman"/>
          <w:sz w:val="24"/>
          <w:szCs w:val="24"/>
          <w:lang w:eastAsia="ru-RU"/>
        </w:rPr>
        <w:t xml:space="preserve"> России от 14.05.2018 N 08-1184 «О направлении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 xml:space="preserve">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w:t>
      </w:r>
      <w:r w:rsidRPr="000A26FA">
        <w:rPr>
          <w:rFonts w:ascii="Times New Roman" w:eastAsia="Times New Roman" w:hAnsi="Times New Roman" w:cs="Times New Roman"/>
          <w:sz w:val="24"/>
          <w:szCs w:val="24"/>
          <w:lang w:eastAsia="ru-RU"/>
        </w:rPr>
        <w:lastRenderedPageBreak/>
        <w:t>сети «Интернет» в образовательном процессе в целях обучения и воспитания обучающихся в образовательной организации».</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понесённого ущерба за ненадлежащее оказание услуги, а также обеспечить </w:t>
      </w:r>
      <w:proofErr w:type="gramStart"/>
      <w:r w:rsidRPr="000A26FA">
        <w:rPr>
          <w:rFonts w:ascii="Times New Roman" w:eastAsia="Times New Roman" w:hAnsi="Times New Roman" w:cs="Times New Roman"/>
          <w:sz w:val="24"/>
          <w:szCs w:val="24"/>
          <w:lang w:eastAsia="ru-RU"/>
        </w:rPr>
        <w:t>контроль за</w:t>
      </w:r>
      <w:proofErr w:type="gramEnd"/>
      <w:r w:rsidRPr="000A26FA">
        <w:rPr>
          <w:rFonts w:ascii="Times New Roman" w:eastAsia="Times New Roman" w:hAnsi="Times New Roman" w:cs="Times New Roman"/>
          <w:sz w:val="24"/>
          <w:szCs w:val="24"/>
          <w:lang w:eastAsia="ru-RU"/>
        </w:rPr>
        <w:t xml:space="preserve"> указанием данных положений;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w:t>
      </w:r>
      <w:proofErr w:type="gramStart"/>
      <w:r w:rsidRPr="000A26FA">
        <w:rPr>
          <w:rFonts w:ascii="Times New Roman" w:eastAsia="Times New Roman" w:hAnsi="Times New Roman" w:cs="Times New Roman"/>
          <w:sz w:val="24"/>
          <w:szCs w:val="24"/>
          <w:lang w:eastAsia="ru-RU"/>
        </w:rPr>
        <w:t>дств дл</w:t>
      </w:r>
      <w:proofErr w:type="gramEnd"/>
      <w:r w:rsidRPr="000A26FA">
        <w:rPr>
          <w:rFonts w:ascii="Times New Roman" w:eastAsia="Times New Roman" w:hAnsi="Times New Roman" w:cs="Times New Roman"/>
          <w:sz w:val="24"/>
          <w:szCs w:val="24"/>
          <w:lang w:eastAsia="ru-RU"/>
        </w:rPr>
        <w:t>я реализации контентной фильтрации самостоятельно;</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Порядок </w:t>
      </w:r>
      <w:proofErr w:type="gramStart"/>
      <w:r w:rsidRPr="000A26FA">
        <w:rPr>
          <w:rFonts w:ascii="Times New Roman" w:eastAsia="Times New Roman" w:hAnsi="Times New Roman" w:cs="Times New Roman"/>
          <w:sz w:val="24"/>
          <w:szCs w:val="24"/>
          <w:lang w:eastAsia="ru-RU"/>
        </w:rPr>
        <w:t>проведения проверки эффективности использования систем</w:t>
      </w:r>
      <w:proofErr w:type="gramEnd"/>
      <w:r w:rsidRPr="000A26FA">
        <w:rPr>
          <w:rFonts w:ascii="Times New Roman" w:eastAsia="Times New Roman" w:hAnsi="Times New Roman" w:cs="Times New Roman"/>
          <w:sz w:val="24"/>
          <w:szCs w:val="24"/>
          <w:lang w:eastAsia="ru-RU"/>
        </w:rPr>
        <w:t xml:space="preserve"> контентной фильтрации в образовательной организации, включающий типовой акт проверки СКФ в образовательной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Журнал работы системы контентной фильтрации;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План мероприятий по обеспечению информационной безопасности в образовательной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w:t>
      </w:r>
      <w:r w:rsidRPr="000A26FA">
        <w:rPr>
          <w:rFonts w:ascii="Times New Roman" w:eastAsia="Times New Roman" w:hAnsi="Times New Roman" w:cs="Times New Roman"/>
          <w:sz w:val="24"/>
          <w:szCs w:val="24"/>
          <w:lang w:eastAsia="ru-RU"/>
        </w:rPr>
        <w:lastRenderedPageBreak/>
        <w:t xml:space="preserve">соответствующей задачам образования, включая порядок осуществления контроля педагогическими работниками </w:t>
      </w:r>
      <w:proofErr w:type="gramStart"/>
      <w:r w:rsidRPr="000A26FA">
        <w:rPr>
          <w:rFonts w:ascii="Times New Roman" w:eastAsia="Times New Roman" w:hAnsi="Times New Roman" w:cs="Times New Roman"/>
          <w:sz w:val="24"/>
          <w:szCs w:val="24"/>
          <w:lang w:eastAsia="ru-RU"/>
        </w:rPr>
        <w:t>использования</w:t>
      </w:r>
      <w:proofErr w:type="gramEnd"/>
      <w:r w:rsidRPr="000A26FA">
        <w:rPr>
          <w:rFonts w:ascii="Times New Roman" w:eastAsia="Times New Roman" w:hAnsi="Times New Roman" w:cs="Times New Roman"/>
          <w:sz w:val="24"/>
          <w:szCs w:val="24"/>
          <w:lang w:eastAsia="ru-RU"/>
        </w:rPr>
        <w:t xml:space="preserve"> обучающимися сети «Интернет».</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квест по цифровой грамотности «Сетевичок» и другие;</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Организация информационной работы в соответствии с письмом </w:t>
      </w:r>
      <w:proofErr w:type="spellStart"/>
      <w:r w:rsidRPr="000A26FA">
        <w:rPr>
          <w:rFonts w:ascii="Times New Roman" w:eastAsia="Times New Roman" w:hAnsi="Times New Roman" w:cs="Times New Roman"/>
          <w:sz w:val="24"/>
          <w:szCs w:val="24"/>
          <w:lang w:eastAsia="ru-RU"/>
        </w:rPr>
        <w:t>Минобрнауки</w:t>
      </w:r>
      <w:proofErr w:type="spellEnd"/>
      <w:r w:rsidRPr="000A26FA">
        <w:rPr>
          <w:rFonts w:ascii="Times New Roman" w:eastAsia="Times New Roman" w:hAnsi="Times New Roman" w:cs="Times New Roman"/>
          <w:sz w:val="24"/>
          <w:szCs w:val="24"/>
          <w:lang w:eastAsia="ru-RU"/>
        </w:rPr>
        <w:t xml:space="preserve"> России от 14.05.2018 N 08-1184 «О направлении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Обеспечить мониторинг использования сайтов в образовательном процессе в целях обучения и </w:t>
      </w:r>
      <w:proofErr w:type="gramStart"/>
      <w:r w:rsidRPr="000A26FA">
        <w:rPr>
          <w:rFonts w:ascii="Times New Roman" w:eastAsia="Times New Roman" w:hAnsi="Times New Roman" w:cs="Times New Roman"/>
          <w:sz w:val="24"/>
          <w:szCs w:val="24"/>
          <w:lang w:eastAsia="ru-RU"/>
        </w:rPr>
        <w:t>воспитания</w:t>
      </w:r>
      <w:proofErr w:type="gramEnd"/>
      <w:r w:rsidRPr="000A26FA">
        <w:rPr>
          <w:rFonts w:ascii="Times New Roman" w:eastAsia="Times New Roman" w:hAnsi="Times New Roman" w:cs="Times New Roman"/>
          <w:sz w:val="24"/>
          <w:szCs w:val="24"/>
          <w:lang w:eastAsia="ru-RU"/>
        </w:rPr>
        <w:t xml:space="preserve"> обучающихся в образовательной организации до 30 августа ежегодно;</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 xml:space="preserve">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w:t>
      </w:r>
      <w:r w:rsidRPr="000A26FA">
        <w:rPr>
          <w:rFonts w:ascii="Times New Roman" w:eastAsia="Times New Roman" w:hAnsi="Times New Roman" w:cs="Times New Roman"/>
          <w:sz w:val="24"/>
          <w:szCs w:val="24"/>
          <w:lang w:eastAsia="ru-RU"/>
        </w:rPr>
        <w:lastRenderedPageBreak/>
        <w:t>Министерству просвещения Российской Федерации и</w:t>
      </w:r>
      <w:proofErr w:type="gramEnd"/>
      <w:r w:rsidRPr="000A26FA">
        <w:rPr>
          <w:rFonts w:ascii="Times New Roman" w:eastAsia="Times New Roman" w:hAnsi="Times New Roman" w:cs="Times New Roman"/>
          <w:sz w:val="24"/>
          <w:szCs w:val="24"/>
          <w:lang w:eastAsia="ru-RU"/>
        </w:rPr>
        <w:t xml:space="preserve"> Министерству цифрового развития, связи и массовых коммуникаций Российской Федерации.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0A26FA">
        <w:rPr>
          <w:rFonts w:ascii="Times New Roman" w:eastAsia="Times New Roman" w:hAnsi="Times New Roman" w:cs="Times New Roman"/>
          <w:sz w:val="24"/>
          <w:szCs w:val="24"/>
          <w:lang w:eastAsia="ru-RU"/>
        </w:rPr>
        <w:t>Скф</w:t>
      </w:r>
      <w:proofErr w:type="gramStart"/>
      <w:r w:rsidRPr="000A26FA">
        <w:rPr>
          <w:rFonts w:ascii="Times New Roman" w:eastAsia="Times New Roman" w:hAnsi="Times New Roman" w:cs="Times New Roman"/>
          <w:sz w:val="24"/>
          <w:szCs w:val="24"/>
          <w:lang w:eastAsia="ru-RU"/>
        </w:rPr>
        <w:t>.е</w:t>
      </w:r>
      <w:proofErr w:type="gramEnd"/>
      <w:r w:rsidRPr="000A26FA">
        <w:rPr>
          <w:rFonts w:ascii="Times New Roman" w:eastAsia="Times New Roman" w:hAnsi="Times New Roman" w:cs="Times New Roman"/>
          <w:sz w:val="24"/>
          <w:szCs w:val="24"/>
          <w:lang w:eastAsia="ru-RU"/>
        </w:rPr>
        <w:t>диныйурок.рф</w:t>
      </w:r>
      <w:proofErr w:type="spellEnd"/>
      <w:r w:rsidRPr="000A26FA">
        <w:rPr>
          <w:rFonts w:ascii="Times New Roman" w:eastAsia="Times New Roman" w:hAnsi="Times New Roman" w:cs="Times New Roman"/>
          <w:sz w:val="24"/>
          <w:szCs w:val="24"/>
          <w:lang w:eastAsia="ru-RU"/>
        </w:rPr>
        <w:t>» по адресу www.скф.единыйурок.рф, на котором:</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Размещен Реестр безопасных образовательных сайтов (РБОС);</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Образцы локальных нормативных документов для образовательных организаций;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 xml:space="preserve">Организованы </w:t>
      </w:r>
      <w:hyperlink r:id="rId6" w:tgtFrame="_blank" w:history="1">
        <w:r w:rsidRPr="000A26FA">
          <w:rPr>
            <w:rFonts w:ascii="Times New Roman" w:eastAsia="Times New Roman" w:hAnsi="Times New Roman" w:cs="Times New Roman"/>
            <w:sz w:val="24"/>
            <w:szCs w:val="24"/>
            <w:lang w:eastAsia="ru-RU"/>
          </w:rPr>
          <w:t>бесплатные программы повышения квалификации</w:t>
        </w:r>
      </w:hyperlink>
      <w:r w:rsidRPr="000A26FA">
        <w:rPr>
          <w:rFonts w:ascii="Times New Roman" w:eastAsia="Times New Roman" w:hAnsi="Times New Roman" w:cs="Times New Roman"/>
          <w:sz w:val="24"/>
          <w:szCs w:val="24"/>
          <w:lang w:eastAsia="ru-RU"/>
        </w:rPr>
        <w:t xml:space="preserve">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w:t>
      </w:r>
      <w:proofErr w:type="gramEnd"/>
      <w:r w:rsidRPr="000A26FA">
        <w:rPr>
          <w:rFonts w:ascii="Times New Roman" w:eastAsia="Times New Roman" w:hAnsi="Times New Roman" w:cs="Times New Roman"/>
          <w:sz w:val="24"/>
          <w:szCs w:val="24"/>
          <w:lang w:eastAsia="ru-RU"/>
        </w:rPr>
        <w:t xml:space="preserve"> воспитания </w:t>
      </w:r>
      <w:proofErr w:type="gramStart"/>
      <w:r w:rsidRPr="000A26FA">
        <w:rPr>
          <w:rFonts w:ascii="Times New Roman" w:eastAsia="Times New Roman" w:hAnsi="Times New Roman" w:cs="Times New Roman"/>
          <w:sz w:val="24"/>
          <w:szCs w:val="24"/>
          <w:lang w:eastAsia="ru-RU"/>
        </w:rPr>
        <w:t>обучающихся</w:t>
      </w:r>
      <w:proofErr w:type="gramEnd"/>
      <w:r w:rsidRPr="000A26FA">
        <w:rPr>
          <w:rFonts w:ascii="Times New Roman" w:eastAsia="Times New Roman" w:hAnsi="Times New Roman" w:cs="Times New Roman"/>
          <w:sz w:val="24"/>
          <w:szCs w:val="24"/>
          <w:lang w:eastAsia="ru-RU"/>
        </w:rPr>
        <w:t xml:space="preserve"> в образовательной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Мониторинг реализации методических рекомендаций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Мониторинг за реализацией настоящих методических рекомендаций осуществляют:</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Временная комиссия Совета Федерации по развитию информационного общества;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Органы государственной власти субъектов Российской Федерации;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Органы местного самоуправления;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Прокуратуры субъектов Российской Федерации, городов и районов;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Общественные объединения;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Граждане.</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Соответствие указанных в настоящих методических рекомендациях требований к СКФ, используемых в образовательной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Осуществления прямого доступа к сайту в сети «Интернет», содержащего негативную информацию;</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О порядке реализации методических рекомендаций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xml:space="preserve">Приложение № 1.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568"/>
        <w:gridCol w:w="4348"/>
        <w:gridCol w:w="4455"/>
      </w:tblGrid>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w:t>
            </w:r>
            <w:proofErr w:type="gramStart"/>
            <w:r w:rsidRPr="000A26FA">
              <w:rPr>
                <w:rFonts w:ascii="Times New Roman" w:eastAsia="Times New Roman" w:hAnsi="Times New Roman" w:cs="Times New Roman"/>
                <w:sz w:val="24"/>
                <w:szCs w:val="24"/>
                <w:lang w:eastAsia="ru-RU"/>
              </w:rPr>
              <w:t>п</w:t>
            </w:r>
            <w:proofErr w:type="gramEnd"/>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Виды информации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Описание видов информации</w:t>
            </w:r>
          </w:p>
        </w:tc>
      </w:tr>
      <w:tr w:rsidR="000A26FA" w:rsidRPr="000A26FA" w:rsidTr="000A26FA">
        <w:tc>
          <w:tcPr>
            <w:tcW w:w="0" w:type="auto"/>
            <w:gridSpan w:val="3"/>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Информация, запрещенная для распространения среди детей, согласно части 2 статьи 5 Федерального закона № 436-ФЗ</w:t>
            </w:r>
            <w:r w:rsidRPr="000A26FA">
              <w:rPr>
                <w:rFonts w:ascii="Times New Roman" w:eastAsia="Times New Roman" w:hAnsi="Times New Roman" w:cs="Times New Roman"/>
                <w:sz w:val="24"/>
                <w:szCs w:val="24"/>
                <w:vertAlign w:val="superscript"/>
                <w:lang w:eastAsia="ru-RU"/>
              </w:rPr>
              <w:t>*</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1.</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Побуждающая</w:t>
            </w:r>
            <w:proofErr w:type="gramEnd"/>
            <w:r w:rsidRPr="000A26FA">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2.</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Способная</w:t>
            </w:r>
            <w:proofErr w:type="gramEnd"/>
            <w:r w:rsidRPr="000A26FA">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w:t>
            </w:r>
            <w:proofErr w:type="gramEnd"/>
            <w:r w:rsidRPr="000A26FA">
              <w:rPr>
                <w:rFonts w:ascii="Times New Roman" w:eastAsia="Times New Roman" w:hAnsi="Times New Roman" w:cs="Times New Roman"/>
                <w:sz w:val="24"/>
                <w:szCs w:val="24"/>
                <w:lang w:eastAsia="ru-RU"/>
              </w:rPr>
              <w:t xml:space="preserve"> или вовлечение в проституцию, бродяжничество или </w:t>
            </w:r>
            <w:proofErr w:type="gramStart"/>
            <w:r w:rsidRPr="000A26FA">
              <w:rPr>
                <w:rFonts w:ascii="Times New Roman" w:eastAsia="Times New Roman" w:hAnsi="Times New Roman" w:cs="Times New Roman"/>
                <w:sz w:val="24"/>
                <w:szCs w:val="24"/>
                <w:lang w:eastAsia="ru-RU"/>
              </w:rPr>
              <w:t>попрошайничество</w:t>
            </w:r>
            <w:proofErr w:type="gramEnd"/>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3.</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Обосновывающая или оправдывающая допустимость насилия и </w:t>
            </w:r>
            <w:r w:rsidRPr="000A26FA">
              <w:rPr>
                <w:rFonts w:ascii="Times New Roman" w:eastAsia="Times New Roman" w:hAnsi="Times New Roman" w:cs="Times New Roman"/>
                <w:sz w:val="24"/>
                <w:szCs w:val="24"/>
                <w:lang w:eastAsia="ru-RU"/>
              </w:rPr>
              <w:lastRenderedPageBreak/>
              <w:t>(или) жестокости либо побуждающая осуществлять насильственные действия по отношению к людям или животным</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w:t>
            </w:r>
            <w:r w:rsidRPr="000A26FA">
              <w:rPr>
                <w:rFonts w:ascii="Times New Roman" w:eastAsia="Times New Roman" w:hAnsi="Times New Roman" w:cs="Times New Roman"/>
                <w:sz w:val="24"/>
                <w:szCs w:val="24"/>
                <w:lang w:eastAsia="ru-RU"/>
              </w:rPr>
              <w:lastRenderedPageBreak/>
              <w:t>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4.</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roofErr w:type="gramEnd"/>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5.</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Оправдывающая</w:t>
            </w:r>
            <w:proofErr w:type="gramEnd"/>
            <w:r w:rsidRPr="000A26FA">
              <w:rPr>
                <w:rFonts w:ascii="Times New Roman" w:eastAsia="Times New Roman" w:hAnsi="Times New Roman" w:cs="Times New Roman"/>
                <w:sz w:val="24"/>
                <w:szCs w:val="24"/>
                <w:lang w:eastAsia="ru-RU"/>
              </w:rPr>
              <w:t xml:space="preserve"> противоправное поведение</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6.</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Содержащая нецензурную брань</w:t>
            </w:r>
            <w:proofErr w:type="gramEnd"/>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7.</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Содержащая</w:t>
            </w:r>
            <w:proofErr w:type="gramEnd"/>
            <w:r w:rsidRPr="000A26FA">
              <w:rPr>
                <w:rFonts w:ascii="Times New Roman" w:eastAsia="Times New Roman" w:hAnsi="Times New Roman" w:cs="Times New Roman"/>
                <w:sz w:val="24"/>
                <w:szCs w:val="24"/>
                <w:lang w:eastAsia="ru-RU"/>
              </w:rPr>
              <w:t xml:space="preserve"> информацию порнографического характера</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8.</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 xml:space="preserve">О несовершеннолетнем, пострадавшем в результате </w:t>
            </w:r>
            <w:r w:rsidRPr="000A26FA">
              <w:rPr>
                <w:rFonts w:ascii="Times New Roman" w:eastAsia="Times New Roman" w:hAnsi="Times New Roman" w:cs="Times New Roman"/>
                <w:sz w:val="24"/>
                <w:szCs w:val="24"/>
                <w:lang w:eastAsia="ru-RU"/>
              </w:rPr>
              <w:lastRenderedPageBreak/>
              <w:t>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roofErr w:type="gramEnd"/>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w:t>
            </w:r>
            <w:r w:rsidRPr="000A26FA">
              <w:rPr>
                <w:rFonts w:ascii="Times New Roman" w:eastAsia="Times New Roman" w:hAnsi="Times New Roman" w:cs="Times New Roman"/>
                <w:sz w:val="24"/>
                <w:szCs w:val="24"/>
                <w:lang w:eastAsia="ru-RU"/>
              </w:rPr>
              <w:lastRenderedPageBreak/>
              <w:t>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A26FA" w:rsidRPr="000A26FA" w:rsidTr="000A26FA">
        <w:tc>
          <w:tcPr>
            <w:tcW w:w="0" w:type="auto"/>
            <w:gridSpan w:val="3"/>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A26FA" w:rsidRPr="000A26FA" w:rsidTr="000A26FA">
        <w:tc>
          <w:tcPr>
            <w:tcW w:w="0" w:type="auto"/>
            <w:gridSpan w:val="3"/>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9.</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Представляемая</w:t>
            </w:r>
            <w:proofErr w:type="gramEnd"/>
            <w:r w:rsidRPr="000A26FA">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10.</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11.</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Представляемая</w:t>
            </w:r>
            <w:proofErr w:type="gramEnd"/>
            <w:r w:rsidRPr="000A26FA">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12.</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Содержащая</w:t>
            </w:r>
            <w:proofErr w:type="gramEnd"/>
            <w:r w:rsidRPr="000A26FA">
              <w:rPr>
                <w:rFonts w:ascii="Times New Roman" w:eastAsia="Times New Roman" w:hAnsi="Times New Roman" w:cs="Times New Roman"/>
                <w:sz w:val="24"/>
                <w:szCs w:val="24"/>
                <w:lang w:eastAsia="ru-RU"/>
              </w:rPr>
              <w:t xml:space="preserve"> бранные слова и выражения, относящиеся к нецензурной брани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w:t>
            </w:r>
            <w:r w:rsidRPr="000A26FA">
              <w:rPr>
                <w:rFonts w:ascii="Times New Roman" w:eastAsia="Times New Roman" w:hAnsi="Times New Roman" w:cs="Times New Roman"/>
                <w:sz w:val="24"/>
                <w:szCs w:val="24"/>
                <w:lang w:eastAsia="ru-RU"/>
              </w:rPr>
              <w:lastRenderedPageBreak/>
              <w:t>данной теме</w:t>
            </w:r>
          </w:p>
        </w:tc>
      </w:tr>
      <w:tr w:rsidR="000A26FA" w:rsidRPr="000A26FA" w:rsidTr="000A26FA">
        <w:tc>
          <w:tcPr>
            <w:tcW w:w="0" w:type="auto"/>
            <w:gridSpan w:val="3"/>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 xml:space="preserve">Информация, не соответствующая задачам образования </w:t>
            </w:r>
            <w:r w:rsidRPr="000A26FA">
              <w:rPr>
                <w:rFonts w:ascii="Times New Roman" w:eastAsia="Times New Roman" w:hAnsi="Times New Roman" w:cs="Times New Roman"/>
                <w:sz w:val="24"/>
                <w:szCs w:val="24"/>
                <w:vertAlign w:val="superscript"/>
                <w:lang w:eastAsia="ru-RU"/>
              </w:rPr>
              <w:t>1,2,3</w:t>
            </w:r>
            <w:r w:rsidRPr="000A26FA">
              <w:rPr>
                <w:rFonts w:ascii="Times New Roman" w:eastAsia="Times New Roman" w:hAnsi="Times New Roman" w:cs="Times New Roman"/>
                <w:sz w:val="24"/>
                <w:szCs w:val="24"/>
                <w:lang w:eastAsia="ru-RU"/>
              </w:rPr>
              <w:t xml:space="preserve"> (не имеет нормативного закрепления и используется для целей настоящих Методических рекомендаций)</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13.</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Компьютерные и сетевые игры, за исключением </w:t>
            </w:r>
            <w:proofErr w:type="gramStart"/>
            <w:r w:rsidRPr="000A26FA">
              <w:rPr>
                <w:rFonts w:ascii="Times New Roman" w:eastAsia="Times New Roman" w:hAnsi="Times New Roman" w:cs="Times New Roman"/>
                <w:sz w:val="24"/>
                <w:szCs w:val="24"/>
                <w:lang w:eastAsia="ru-RU"/>
              </w:rPr>
              <w:t>соответствующих</w:t>
            </w:r>
            <w:proofErr w:type="gramEnd"/>
            <w:r w:rsidRPr="000A26FA">
              <w:rPr>
                <w:rFonts w:ascii="Times New Roman" w:eastAsia="Times New Roman" w:hAnsi="Times New Roman" w:cs="Times New Roman"/>
                <w:sz w:val="24"/>
                <w:szCs w:val="24"/>
                <w:lang w:eastAsia="ru-RU"/>
              </w:rPr>
              <w:t xml:space="preserve"> задачам образования</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0A26FA">
              <w:rPr>
                <w:rFonts w:ascii="Times New Roman" w:eastAsia="Times New Roman" w:hAnsi="Times New Roman" w:cs="Times New Roman"/>
                <w:sz w:val="24"/>
                <w:szCs w:val="24"/>
                <w:lang w:eastAsia="ru-RU"/>
              </w:rPr>
              <w:t>браузерных</w:t>
            </w:r>
            <w:proofErr w:type="spellEnd"/>
            <w:r w:rsidRPr="000A26FA">
              <w:rPr>
                <w:rFonts w:ascii="Times New Roman" w:eastAsia="Times New Roman" w:hAnsi="Times New Roman" w:cs="Times New Roman"/>
                <w:sz w:val="24"/>
                <w:szCs w:val="24"/>
                <w:lang w:eastAsia="ru-RU"/>
              </w:rPr>
              <w:t xml:space="preserve"> игр, массовые многопользовательские игры и другие игры, игровой процесс которых осуществляется через сеть «Интернет»</w:t>
            </w:r>
            <w:proofErr w:type="gramEnd"/>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14.</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Ресурсы, базирующиеся либо ориентированные на обеспечении анонимности распространителей и потребителей информации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0A26FA">
              <w:rPr>
                <w:rFonts w:ascii="Times New Roman" w:eastAsia="Times New Roman" w:hAnsi="Times New Roman" w:cs="Times New Roman"/>
                <w:sz w:val="24"/>
                <w:szCs w:val="24"/>
                <w:lang w:eastAsia="ru-RU"/>
              </w:rPr>
              <w:t>анонимизацию</w:t>
            </w:r>
            <w:proofErr w:type="spellEnd"/>
            <w:r w:rsidRPr="000A26FA">
              <w:rPr>
                <w:rFonts w:ascii="Times New Roman" w:eastAsia="Times New Roman" w:hAnsi="Times New Roman" w:cs="Times New Roman"/>
                <w:sz w:val="24"/>
                <w:szCs w:val="24"/>
                <w:lang w:eastAsia="ru-RU"/>
              </w:rPr>
              <w:t xml:space="preserve"> сетевого трафика в сети «Интернет», такие как анонимные  форумы, чаты, доски объявлений и гостевые книги, </w:t>
            </w:r>
            <w:proofErr w:type="spellStart"/>
            <w:r w:rsidRPr="000A26FA">
              <w:rPr>
                <w:rFonts w:ascii="Times New Roman" w:eastAsia="Times New Roman" w:hAnsi="Times New Roman" w:cs="Times New Roman"/>
                <w:sz w:val="24"/>
                <w:szCs w:val="24"/>
                <w:lang w:eastAsia="ru-RU"/>
              </w:rPr>
              <w:t>анонимайзеры</w:t>
            </w:r>
            <w:proofErr w:type="spellEnd"/>
            <w:r w:rsidRPr="000A26FA">
              <w:rPr>
                <w:rFonts w:ascii="Times New Roman" w:eastAsia="Times New Roman" w:hAnsi="Times New Roman" w:cs="Times New Roman"/>
                <w:sz w:val="24"/>
                <w:szCs w:val="24"/>
                <w:lang w:eastAsia="ru-RU"/>
              </w:rPr>
              <w:t xml:space="preserve"> и другие программы и сервисы</w:t>
            </w:r>
            <w:proofErr w:type="gramEnd"/>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15.</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0A26FA">
              <w:rPr>
                <w:rFonts w:ascii="Times New Roman" w:eastAsia="Times New Roman" w:hAnsi="Times New Roman" w:cs="Times New Roman"/>
                <w:sz w:val="24"/>
                <w:szCs w:val="24"/>
                <w:lang w:eastAsia="ru-RU"/>
              </w:rPr>
              <w:t>решебников</w:t>
            </w:r>
            <w:proofErr w:type="spellEnd"/>
            <w:r w:rsidRPr="000A26FA">
              <w:rPr>
                <w:rFonts w:ascii="Times New Roman" w:eastAsia="Times New Roman" w:hAnsi="Times New Roman" w:cs="Times New Roman"/>
                <w:sz w:val="24"/>
                <w:szCs w:val="24"/>
                <w:lang w:eastAsia="ru-RU"/>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0A26FA">
              <w:rPr>
                <w:rFonts w:ascii="Times New Roman" w:eastAsia="Times New Roman" w:hAnsi="Times New Roman" w:cs="Times New Roman"/>
                <w:sz w:val="24"/>
                <w:szCs w:val="24"/>
                <w:lang w:eastAsia="ru-RU"/>
              </w:rPr>
              <w:t xml:space="preserve">, </w:t>
            </w:r>
            <w:proofErr w:type="gramStart"/>
            <w:r w:rsidRPr="000A26FA">
              <w:rPr>
                <w:rFonts w:ascii="Times New Roman" w:eastAsia="Times New Roman" w:hAnsi="Times New Roman" w:cs="Times New Roman"/>
                <w:sz w:val="24"/>
                <w:szCs w:val="24"/>
                <w:lang w:eastAsia="ru-RU"/>
              </w:rPr>
              <w:t>ответов и другой информации, позволяющая им не осуществлять учебную деятельность самостоятельно</w:t>
            </w:r>
            <w:proofErr w:type="gramEnd"/>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16.</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Онлайн-казино и тотализаторы</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w:t>
            </w:r>
            <w:r w:rsidRPr="000A26FA">
              <w:rPr>
                <w:rFonts w:ascii="Times New Roman" w:eastAsia="Times New Roman" w:hAnsi="Times New Roman" w:cs="Times New Roman"/>
                <w:sz w:val="24"/>
                <w:szCs w:val="24"/>
                <w:lang w:eastAsia="ru-RU"/>
              </w:rPr>
              <w:lastRenderedPageBreak/>
              <w:t>на денежные средства или их аналоги, а также способах и методах получения к ним доступа в сети «Интернет»</w:t>
            </w:r>
            <w:proofErr w:type="gramEnd"/>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17.</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Мошеннические сайты</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Сайты, навязывающие услуги на базе СМС-платежей, сайты, обманным путем собирающие личную информацию (</w:t>
            </w:r>
            <w:proofErr w:type="spellStart"/>
            <w:r w:rsidRPr="000A26FA">
              <w:rPr>
                <w:rFonts w:ascii="Times New Roman" w:eastAsia="Times New Roman" w:hAnsi="Times New Roman" w:cs="Times New Roman"/>
                <w:sz w:val="24"/>
                <w:szCs w:val="24"/>
                <w:lang w:eastAsia="ru-RU"/>
              </w:rPr>
              <w:t>фишинг</w:t>
            </w:r>
            <w:proofErr w:type="spellEnd"/>
            <w:r w:rsidRPr="000A26FA">
              <w:rPr>
                <w:rFonts w:ascii="Times New Roman" w:eastAsia="Times New Roman" w:hAnsi="Times New Roman" w:cs="Times New Roman"/>
                <w:sz w:val="24"/>
                <w:szCs w:val="24"/>
                <w:lang w:eastAsia="ru-RU"/>
              </w:rPr>
              <w:t>)</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18.</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Магия, колдовство, чародейство, ясновидящие, приворот по фото, теургия, волшебство, некромантия и секты</w:t>
            </w:r>
            <w:proofErr w:type="gramEnd"/>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19.</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Ресурсы, содержащие рекламу и направленные на продажу товаров и/или услуг детям</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20.</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Службы знакомств, социальные сети, мессенджеры и </w:t>
            </w:r>
            <w:proofErr w:type="gramStart"/>
            <w:r w:rsidRPr="000A26FA">
              <w:rPr>
                <w:rFonts w:ascii="Times New Roman" w:eastAsia="Times New Roman" w:hAnsi="Times New Roman" w:cs="Times New Roman"/>
                <w:sz w:val="24"/>
                <w:szCs w:val="24"/>
                <w:lang w:eastAsia="ru-RU"/>
              </w:rPr>
              <w:t>сайты</w:t>
            </w:r>
            <w:proofErr w:type="gramEnd"/>
            <w:r w:rsidRPr="000A26FA">
              <w:rPr>
                <w:rFonts w:ascii="Times New Roman" w:eastAsia="Times New Roman" w:hAnsi="Times New Roman" w:cs="Times New Roman"/>
                <w:sz w:val="24"/>
                <w:szCs w:val="24"/>
                <w:lang w:eastAsia="ru-RU"/>
              </w:rPr>
              <w:t xml:space="preserve"> и сервисы для организации сетевого общения</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21.</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Интернет-ресурсы, нарушающие исключительные права обладания (авторские права) </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w:t>
            </w:r>
            <w:r w:rsidRPr="000A26FA">
              <w:rPr>
                <w:rFonts w:ascii="Times New Roman" w:eastAsia="Times New Roman" w:hAnsi="Times New Roman" w:cs="Times New Roman"/>
                <w:sz w:val="24"/>
                <w:szCs w:val="24"/>
                <w:lang w:eastAsia="ru-RU"/>
              </w:rPr>
              <w:lastRenderedPageBreak/>
              <w:t>сайтов, сервисов и программ, предоставляющих необходимый функционал и возможности</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22.</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Пропаганда национализма, фашизма и межнациональной розни</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23.</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A26FA" w:rsidRPr="000A26FA" w:rsidTr="000A26FA">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24.</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0" w:type="auto"/>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0A26FA" w:rsidRPr="000A26FA" w:rsidTr="000A26FA">
        <w:tc>
          <w:tcPr>
            <w:tcW w:w="0" w:type="auto"/>
            <w:gridSpan w:val="3"/>
            <w:tcBorders>
              <w:top w:val="outset" w:sz="6" w:space="0" w:color="919191"/>
              <w:left w:val="outset" w:sz="6" w:space="0" w:color="919191"/>
              <w:bottom w:val="outset" w:sz="6" w:space="0" w:color="919191"/>
              <w:right w:val="outset" w:sz="6" w:space="0" w:color="919191"/>
            </w:tcBorders>
            <w:tcMar>
              <w:top w:w="0" w:type="dxa"/>
              <w:left w:w="0" w:type="dxa"/>
              <w:bottom w:w="0" w:type="dxa"/>
              <w:right w:w="0" w:type="dxa"/>
            </w:tcMar>
            <w:vAlign w:val="center"/>
            <w:hideMark/>
          </w:tcPr>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1 - рекомендуется исключить из обработки систем контент-фильтрации «Интернет</w:t>
            </w:r>
            <w:proofErr w:type="gramStart"/>
            <w:r w:rsidRPr="000A26FA">
              <w:rPr>
                <w:rFonts w:ascii="Times New Roman" w:eastAsia="Times New Roman" w:hAnsi="Times New Roman" w:cs="Times New Roman"/>
                <w:sz w:val="24"/>
                <w:szCs w:val="24"/>
                <w:lang w:eastAsia="ru-RU"/>
              </w:rPr>
              <w:t>»-</w:t>
            </w:r>
            <w:proofErr w:type="gramEnd"/>
            <w:r w:rsidRPr="000A26FA">
              <w:rPr>
                <w:rFonts w:ascii="Times New Roman" w:eastAsia="Times New Roman" w:hAnsi="Times New Roman" w:cs="Times New Roman"/>
                <w:sz w:val="24"/>
                <w:szCs w:val="24"/>
                <w:lang w:eastAsia="ru-RU"/>
              </w:rPr>
              <w:t>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3 - не имеет нормативного закрепления и используется для целей настоящих Методических рекомендаций.</w:t>
            </w:r>
          </w:p>
        </w:tc>
      </w:tr>
    </w:tbl>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Перечень видов информации, к которым может быть предоставлен доступ согласно определенной возрастной категории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sz w:val="24"/>
          <w:szCs w:val="24"/>
          <w:lang w:eastAsia="ru-RU"/>
        </w:rPr>
        <w:t>Информационная продукция для детей, не достигших возраста шести лет, согласно статье 7 Федерального закона № 436-ФЗ:</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lastRenderedPageBreak/>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0A26FA">
        <w:rPr>
          <w:rFonts w:ascii="Times New Roman" w:eastAsia="Times New Roman" w:hAnsi="Times New Roman" w:cs="Times New Roman"/>
          <w:sz w:val="24"/>
          <w:szCs w:val="24"/>
          <w:lang w:eastAsia="ru-RU"/>
        </w:rPr>
        <w:t xml:space="preserve"> к жертве насилия и (или) осуждения насилия).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sz w:val="24"/>
          <w:szCs w:val="24"/>
          <w:lang w:eastAsia="ru-RU"/>
        </w:rPr>
        <w:t>Информационная продукция для детей, достигших возраста шести лет, согласно статье 8 Федерального закона № 436-ФЗ:</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b/>
          <w:bCs/>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0A26FA">
        <w:rPr>
          <w:rFonts w:ascii="Times New Roman" w:eastAsia="Times New Roman" w:hAnsi="Times New Roman" w:cs="Times New Roman"/>
          <w:sz w:val="24"/>
          <w:szCs w:val="24"/>
          <w:lang w:eastAsia="ru-RU"/>
        </w:rPr>
        <w:t xml:space="preserve"> опасность потребления указанных продукции, средств, веществ, изделий;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b/>
          <w:bCs/>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отдельные бранные слова и (или) выражения, не относящиеся к нецензурной брани;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Приложение № 2. </w:t>
      </w:r>
    </w:p>
    <w:p w:rsidR="000A26FA" w:rsidRPr="000A26FA" w:rsidRDefault="000A26FA" w:rsidP="000A26FA">
      <w:pPr>
        <w:spacing w:after="0" w:line="240" w:lineRule="auto"/>
        <w:ind w:firstLine="709"/>
        <w:jc w:val="both"/>
        <w:outlineLvl w:val="3"/>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Реестр безопасных образовательных сайтов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b/>
          <w:bCs/>
          <w:i/>
          <w:iCs/>
          <w:sz w:val="24"/>
          <w:szCs w:val="24"/>
          <w:lang w:eastAsia="ru-RU"/>
        </w:rPr>
        <w:t> </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w:t>
      </w:r>
      <w:proofErr w:type="spellStart"/>
      <w:r w:rsidRPr="000A26FA">
        <w:rPr>
          <w:rFonts w:ascii="Times New Roman" w:eastAsia="Times New Roman" w:hAnsi="Times New Roman" w:cs="Times New Roman"/>
          <w:sz w:val="24"/>
          <w:szCs w:val="24"/>
          <w:lang w:eastAsia="ru-RU"/>
        </w:rPr>
        <w:t>Скф</w:t>
      </w:r>
      <w:proofErr w:type="gramStart"/>
      <w:r w:rsidRPr="000A26FA">
        <w:rPr>
          <w:rFonts w:ascii="Times New Roman" w:eastAsia="Times New Roman" w:hAnsi="Times New Roman" w:cs="Times New Roman"/>
          <w:sz w:val="24"/>
          <w:szCs w:val="24"/>
          <w:lang w:eastAsia="ru-RU"/>
        </w:rPr>
        <w:t>.е</w:t>
      </w:r>
      <w:proofErr w:type="gramEnd"/>
      <w:r w:rsidRPr="000A26FA">
        <w:rPr>
          <w:rFonts w:ascii="Times New Roman" w:eastAsia="Times New Roman" w:hAnsi="Times New Roman" w:cs="Times New Roman"/>
          <w:sz w:val="24"/>
          <w:szCs w:val="24"/>
          <w:lang w:eastAsia="ru-RU"/>
        </w:rPr>
        <w:t>диныйурок.рф</w:t>
      </w:r>
      <w:proofErr w:type="spellEnd"/>
      <w:r w:rsidRPr="000A26FA">
        <w:rPr>
          <w:rFonts w:ascii="Times New Roman" w:eastAsia="Times New Roman" w:hAnsi="Times New Roman" w:cs="Times New Roman"/>
          <w:sz w:val="24"/>
          <w:szCs w:val="24"/>
          <w:lang w:eastAsia="ru-RU"/>
        </w:rPr>
        <w:t>» по адресу www.скф.единыйурок.рф с 1 марта 2019 года.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 РБОС включаются сайты образовательного и просветительского характера.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Актуальность РБОС как системы обусловлена: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Необходимостью предоставления доступа образовательным организациям к проверенным сайтам в сети «Интернет», соответствующим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 РБОС включаются следующие категории сайтов: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дошкольных образовательных организаций;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общеобразовательных организаций;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организаций дополнительного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профессиональных образовательных организаций;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учреждений для детей-сирот и детей, оставшихся без попечения родителей;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образовательных организаций высшего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  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олимпиад, вошедших в перечень олимпиад школьников и их уровней, утверждённые приказом Министерства науки и высшего образования РФ</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научных организаций;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общероссийских детских и молодежных общественных объединений;</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В РБОС не включаются сайты:</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Содержащие рекламу (кроме спонсорской рекламы, включая информацию о спонсоре, и социальной рекламы);</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Направленные на осуществление коммерческой деятельности;</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Содержащие сведения, составляющие государственную или иную специально охраняемую законом тайну;</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Содержащие</w:t>
      </w:r>
      <w:proofErr w:type="gramEnd"/>
      <w:r w:rsidRPr="000A26FA">
        <w:rPr>
          <w:rFonts w:ascii="Times New Roman" w:eastAsia="Times New Roman" w:hAnsi="Times New Roman" w:cs="Times New Roman"/>
          <w:sz w:val="24"/>
          <w:szCs w:val="24"/>
          <w:lang w:eastAsia="ru-RU"/>
        </w:rPr>
        <w:t xml:space="preserve"> запрещённую российским законодательством информацию;</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Зарегистрированные </w:t>
      </w:r>
      <w:proofErr w:type="gramStart"/>
      <w:r w:rsidRPr="000A26FA">
        <w:rPr>
          <w:rFonts w:ascii="Times New Roman" w:eastAsia="Times New Roman" w:hAnsi="Times New Roman" w:cs="Times New Roman"/>
          <w:sz w:val="24"/>
          <w:szCs w:val="24"/>
          <w:lang w:eastAsia="ru-RU"/>
        </w:rPr>
        <w:t>ранее</w:t>
      </w:r>
      <w:proofErr w:type="gramEnd"/>
      <w:r w:rsidRPr="000A26FA">
        <w:rPr>
          <w:rFonts w:ascii="Times New Roman" w:eastAsia="Times New Roman" w:hAnsi="Times New Roman" w:cs="Times New Roman"/>
          <w:sz w:val="24"/>
          <w:szCs w:val="24"/>
          <w:lang w:eastAsia="ru-RU"/>
        </w:rPr>
        <w:t xml:space="preserve"> чем за год до включения в реестр;</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Содержащие информацию, причиняющую вред здоровью и (или) развитию детей, а также не соответствующую задачам образования;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Размещенные</w:t>
      </w:r>
      <w:proofErr w:type="gramEnd"/>
      <w:r w:rsidRPr="000A26FA">
        <w:rPr>
          <w:rFonts w:ascii="Times New Roman" w:eastAsia="Times New Roman" w:hAnsi="Times New Roman" w:cs="Times New Roman"/>
          <w:sz w:val="24"/>
          <w:szCs w:val="24"/>
          <w:lang w:eastAsia="ru-RU"/>
        </w:rPr>
        <w:t xml:space="preserve"> не в российских доменных зонах;</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 xml:space="preserve">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w:t>
      </w:r>
      <w:r w:rsidRPr="000A26FA">
        <w:rPr>
          <w:rFonts w:ascii="Times New Roman" w:eastAsia="Times New Roman" w:hAnsi="Times New Roman" w:cs="Times New Roman"/>
          <w:sz w:val="24"/>
          <w:szCs w:val="24"/>
          <w:lang w:eastAsia="ru-RU"/>
        </w:rPr>
        <w:lastRenderedPageBreak/>
        <w:t>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Реестр формируется </w:t>
      </w:r>
      <w:proofErr w:type="gramStart"/>
      <w:r w:rsidRPr="000A26FA">
        <w:rPr>
          <w:rFonts w:ascii="Times New Roman" w:eastAsia="Times New Roman" w:hAnsi="Times New Roman" w:cs="Times New Roman"/>
          <w:sz w:val="24"/>
          <w:szCs w:val="24"/>
          <w:lang w:eastAsia="ru-RU"/>
        </w:rPr>
        <w:t>на основе запросов о включении в Реестр сайтов со стороны федеральных органов государственной власти в течение</w:t>
      </w:r>
      <w:proofErr w:type="gramEnd"/>
      <w:r w:rsidRPr="000A26FA">
        <w:rPr>
          <w:rFonts w:ascii="Times New Roman" w:eastAsia="Times New Roman" w:hAnsi="Times New Roman" w:cs="Times New Roman"/>
          <w:sz w:val="24"/>
          <w:szCs w:val="24"/>
          <w:lang w:eastAsia="ru-RU"/>
        </w:rPr>
        <w:t xml:space="preserve">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Федеральные органы государственной власти могут в течение календарного года направлять информацию о включении сайта</w:t>
      </w:r>
      <w:proofErr w:type="gramStart"/>
      <w:r w:rsidRPr="000A26FA">
        <w:rPr>
          <w:rFonts w:ascii="Times New Roman" w:eastAsia="Times New Roman" w:hAnsi="Times New Roman" w:cs="Times New Roman"/>
          <w:sz w:val="24"/>
          <w:szCs w:val="24"/>
          <w:lang w:eastAsia="ru-RU"/>
        </w:rPr>
        <w:t xml:space="preserve"> (-</w:t>
      </w:r>
      <w:proofErr w:type="spellStart"/>
      <w:proofErr w:type="gramEnd"/>
      <w:r w:rsidRPr="000A26FA">
        <w:rPr>
          <w:rFonts w:ascii="Times New Roman" w:eastAsia="Times New Roman" w:hAnsi="Times New Roman" w:cs="Times New Roman"/>
          <w:sz w:val="24"/>
          <w:szCs w:val="24"/>
          <w:lang w:eastAsia="ru-RU"/>
        </w:rPr>
        <w:t>ов</w:t>
      </w:r>
      <w:proofErr w:type="spellEnd"/>
      <w:r w:rsidRPr="000A26FA">
        <w:rPr>
          <w:rFonts w:ascii="Times New Roman" w:eastAsia="Times New Roman" w:hAnsi="Times New Roman" w:cs="Times New Roman"/>
          <w:sz w:val="24"/>
          <w:szCs w:val="24"/>
          <w:lang w:eastAsia="ru-RU"/>
        </w:rPr>
        <w:t>) в Реестр путем направления письма на имя Председателя Временной комиссии Совета Федерации по развитию информационного общества (Приложение №3).</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 4).</w:t>
      </w:r>
      <w:proofErr w:type="gramEnd"/>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Форма со списком сайтов для включения в Реестр публикуется ежегодно до 1 августа на сайте СКФ.</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Концепцию сайта с обоснованием его социальной значимости, характеристикой планируемой аудитории;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Справку об источниках финансирования сайта и организации;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Описание технических возможностей администратора сайта;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Описание деятельности организации-администратора сайта;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Справка об администрации доменного имени сайта, указанного в Заявлении;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Резюме сотрудников и описание организаций-партнеров, занятых в реализации сайта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Отзывы, рекомендации, экспертные заключения и публикации о деятельности организации в средствах массовой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w:t>
      </w:r>
      <w:proofErr w:type="gramStart"/>
      <w:r w:rsidRPr="000A26FA">
        <w:rPr>
          <w:rFonts w:ascii="Times New Roman" w:eastAsia="Times New Roman" w:hAnsi="Times New Roman" w:cs="Times New Roman"/>
          <w:sz w:val="24"/>
          <w:szCs w:val="24"/>
          <w:lang w:eastAsia="ru-RU"/>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w:t>
      </w:r>
      <w:proofErr w:type="gramEnd"/>
      <w:r w:rsidRPr="000A26FA">
        <w:rPr>
          <w:rFonts w:ascii="Times New Roman" w:eastAsia="Times New Roman" w:hAnsi="Times New Roman" w:cs="Times New Roman"/>
          <w:sz w:val="24"/>
          <w:szCs w:val="24"/>
          <w:lang w:eastAsia="ru-RU"/>
        </w:rPr>
        <w:t xml:space="preserve"> год;</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  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w:t>
      </w:r>
      <w:proofErr w:type="gramStart"/>
      <w:r w:rsidRPr="000A26FA">
        <w:rPr>
          <w:rFonts w:ascii="Times New Roman" w:eastAsia="Times New Roman" w:hAnsi="Times New Roman" w:cs="Times New Roman"/>
          <w:sz w:val="24"/>
          <w:szCs w:val="24"/>
          <w:lang w:eastAsia="ru-RU"/>
        </w:rPr>
        <w:t>предоставленных</w:t>
      </w:r>
      <w:proofErr w:type="gramEnd"/>
      <w:r w:rsidRPr="000A26FA">
        <w:rPr>
          <w:rFonts w:ascii="Times New Roman" w:eastAsia="Times New Roman" w:hAnsi="Times New Roman" w:cs="Times New Roman"/>
          <w:sz w:val="24"/>
          <w:szCs w:val="24"/>
          <w:lang w:eastAsia="ru-RU"/>
        </w:rPr>
        <w:t xml:space="preserve">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  </w:t>
      </w:r>
      <w:proofErr w:type="gramStart"/>
      <w:r w:rsidRPr="000A26FA">
        <w:rPr>
          <w:rFonts w:ascii="Times New Roman" w:eastAsia="Times New Roman" w:hAnsi="Times New Roman" w:cs="Times New Roman"/>
          <w:sz w:val="24"/>
          <w:szCs w:val="24"/>
          <w:lang w:eastAsia="ru-RU"/>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w:t>
      </w:r>
      <w:proofErr w:type="gramEnd"/>
      <w:r w:rsidRPr="000A26FA">
        <w:rPr>
          <w:rFonts w:ascii="Times New Roman" w:eastAsia="Times New Roman" w:hAnsi="Times New Roman" w:cs="Times New Roman"/>
          <w:sz w:val="24"/>
          <w:szCs w:val="24"/>
          <w:lang w:eastAsia="ru-RU"/>
        </w:rPr>
        <w:t xml:space="preserve">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Концепцию сайта с обоснованием его социальной значимости, характеристикой планируемой аудитории;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Справку об источниках финансирования сайта;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Описание технических возможностей администратора сайта;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Описание деятельности физического лица-администратора сайта;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Справка об администрации доменного имени сайта, указанного в Заявлении;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Резюме физических лиц, сотрудников и описание организаций-партнеров, занятых в реализации сайта;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Отзывы, рекомендации, экспертные заключения и публикации о деятельности организации в средствах массовой информации;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 xml:space="preserve">Федеральные органы государственной власти самостоятельно определяют порядок рассмотрения заявок </w:t>
      </w:r>
      <w:proofErr w:type="gramStart"/>
      <w:r w:rsidRPr="000A26FA">
        <w:rPr>
          <w:rFonts w:ascii="Times New Roman" w:eastAsia="Times New Roman" w:hAnsi="Times New Roman" w:cs="Times New Roman"/>
          <w:sz w:val="24"/>
          <w:szCs w:val="24"/>
          <w:lang w:eastAsia="ru-RU"/>
        </w:rPr>
        <w:t>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w:t>
      </w:r>
      <w:proofErr w:type="gramEnd"/>
      <w:r w:rsidRPr="000A26FA">
        <w:rPr>
          <w:rFonts w:ascii="Times New Roman" w:eastAsia="Times New Roman" w:hAnsi="Times New Roman" w:cs="Times New Roman"/>
          <w:sz w:val="24"/>
          <w:szCs w:val="24"/>
          <w:lang w:eastAsia="ru-RU"/>
        </w:rPr>
        <w:t xml:space="preserve"> и сайтам для включения в Реестр.</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proofErr w:type="gramStart"/>
      <w:r w:rsidRPr="000A26FA">
        <w:rPr>
          <w:rFonts w:ascii="Times New Roman" w:eastAsia="Times New Roman" w:hAnsi="Times New Roman" w:cs="Times New Roman"/>
          <w:sz w:val="24"/>
          <w:szCs w:val="24"/>
          <w:lang w:eastAsia="ru-RU"/>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w:t>
      </w:r>
      <w:proofErr w:type="gramEnd"/>
      <w:r w:rsidRPr="000A26FA">
        <w:rPr>
          <w:rFonts w:ascii="Times New Roman" w:eastAsia="Times New Roman" w:hAnsi="Times New Roman" w:cs="Times New Roman"/>
          <w:sz w:val="24"/>
          <w:szCs w:val="24"/>
          <w:lang w:eastAsia="ru-RU"/>
        </w:rPr>
        <w:t xml:space="preserve">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lastRenderedPageBreak/>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«Сетевичок» поисковую систему «Сетевичок» по сайтам, включенным в РБОС, по адресу www.поиск</w:t>
      </w:r>
      <w:proofErr w:type="gramStart"/>
      <w:r w:rsidRPr="000A26FA">
        <w:rPr>
          <w:rFonts w:ascii="Times New Roman" w:eastAsia="Times New Roman" w:hAnsi="Times New Roman" w:cs="Times New Roman"/>
          <w:sz w:val="24"/>
          <w:szCs w:val="24"/>
          <w:lang w:eastAsia="ru-RU"/>
        </w:rPr>
        <w:t>.с</w:t>
      </w:r>
      <w:proofErr w:type="gramEnd"/>
      <w:r w:rsidRPr="000A26FA">
        <w:rPr>
          <w:rFonts w:ascii="Times New Roman" w:eastAsia="Times New Roman" w:hAnsi="Times New Roman" w:cs="Times New Roman"/>
          <w:sz w:val="24"/>
          <w:szCs w:val="24"/>
          <w:lang w:eastAsia="ru-RU"/>
        </w:rPr>
        <w:t>етевичок.рф.</w:t>
      </w:r>
    </w:p>
    <w:p w:rsidR="000A26FA" w:rsidRPr="000A26FA" w:rsidRDefault="000A26FA" w:rsidP="000A26FA">
      <w:pPr>
        <w:spacing w:after="0" w:line="240" w:lineRule="auto"/>
        <w:ind w:firstLine="709"/>
        <w:jc w:val="both"/>
        <w:rPr>
          <w:rFonts w:ascii="Times New Roman" w:eastAsia="Times New Roman" w:hAnsi="Times New Roman" w:cs="Times New Roman"/>
          <w:sz w:val="24"/>
          <w:szCs w:val="24"/>
          <w:lang w:eastAsia="ru-RU"/>
        </w:rPr>
      </w:pPr>
      <w:r w:rsidRPr="000A26FA">
        <w:rPr>
          <w:rFonts w:ascii="Times New Roman" w:eastAsia="Times New Roman" w:hAnsi="Times New Roman" w:cs="Times New Roman"/>
          <w:sz w:val="24"/>
          <w:szCs w:val="24"/>
          <w:lang w:eastAsia="ru-RU"/>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A47E27" w:rsidRPr="000A26FA" w:rsidRDefault="00A47E27" w:rsidP="000A26FA">
      <w:pPr>
        <w:spacing w:after="0" w:line="240" w:lineRule="auto"/>
        <w:ind w:firstLine="709"/>
        <w:jc w:val="both"/>
        <w:rPr>
          <w:rFonts w:ascii="Times New Roman" w:hAnsi="Times New Roman" w:cs="Times New Roman"/>
          <w:sz w:val="24"/>
          <w:szCs w:val="24"/>
        </w:rPr>
      </w:pPr>
    </w:p>
    <w:sectPr w:rsidR="00A47E27" w:rsidRPr="000A2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15CB2"/>
    <w:multiLevelType w:val="multilevel"/>
    <w:tmpl w:val="E542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A9"/>
    <w:rsid w:val="000A26FA"/>
    <w:rsid w:val="001C5AA9"/>
    <w:rsid w:val="00A4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26FA"/>
    <w:pPr>
      <w:spacing w:before="300" w:after="150" w:line="240" w:lineRule="auto"/>
      <w:outlineLvl w:val="1"/>
    </w:pPr>
    <w:rPr>
      <w:rFonts w:ascii="Roboto" w:eastAsia="Times New Roman" w:hAnsi="Roboto" w:cs="Times New Roman"/>
      <w:color w:val="454545"/>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6FA"/>
    <w:rPr>
      <w:rFonts w:ascii="Roboto" w:eastAsia="Times New Roman" w:hAnsi="Roboto" w:cs="Times New Roman"/>
      <w:color w:val="454545"/>
      <w:sz w:val="45"/>
      <w:szCs w:val="45"/>
      <w:lang w:eastAsia="ru-RU"/>
    </w:rPr>
  </w:style>
  <w:style w:type="character" w:styleId="a3">
    <w:name w:val="Hyperlink"/>
    <w:basedOn w:val="a0"/>
    <w:uiPriority w:val="99"/>
    <w:semiHidden/>
    <w:unhideWhenUsed/>
    <w:rsid w:val="000A26FA"/>
    <w:rPr>
      <w:strike w:val="0"/>
      <w:dstrike w:val="0"/>
      <w:color w:val="0000FF"/>
      <w:u w:val="none"/>
      <w:effect w:val="none"/>
      <w:shd w:val="clear" w:color="auto" w:fill="auto"/>
    </w:rPr>
  </w:style>
  <w:style w:type="character" w:styleId="a4">
    <w:name w:val="Emphasis"/>
    <w:basedOn w:val="a0"/>
    <w:uiPriority w:val="20"/>
    <w:qFormat/>
    <w:rsid w:val="000A26FA"/>
    <w:rPr>
      <w:i/>
      <w:iCs/>
    </w:rPr>
  </w:style>
  <w:style w:type="character" w:styleId="a5">
    <w:name w:val="Strong"/>
    <w:basedOn w:val="a0"/>
    <w:uiPriority w:val="22"/>
    <w:qFormat/>
    <w:rsid w:val="000A26FA"/>
    <w:rPr>
      <w:b/>
      <w:bCs/>
    </w:rPr>
  </w:style>
  <w:style w:type="paragraph" w:styleId="a6">
    <w:name w:val="Normal (Web)"/>
    <w:basedOn w:val="a"/>
    <w:uiPriority w:val="99"/>
    <w:unhideWhenUsed/>
    <w:rsid w:val="000A26FA"/>
    <w:pPr>
      <w:spacing w:after="150" w:line="240" w:lineRule="auto"/>
    </w:pPr>
    <w:rPr>
      <w:rFonts w:ascii="Times New Roman" w:eastAsia="Times New Roman" w:hAnsi="Times New Roman" w:cs="Times New Roman"/>
      <w:sz w:val="24"/>
      <w:szCs w:val="24"/>
      <w:lang w:eastAsia="ru-RU"/>
    </w:rPr>
  </w:style>
  <w:style w:type="character" w:customStyle="1" w:styleId="itemtextresizertitle">
    <w:name w:val="itemtextresizertitle"/>
    <w:basedOn w:val="a0"/>
    <w:rsid w:val="000A2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26FA"/>
    <w:pPr>
      <w:spacing w:before="300" w:after="150" w:line="240" w:lineRule="auto"/>
      <w:outlineLvl w:val="1"/>
    </w:pPr>
    <w:rPr>
      <w:rFonts w:ascii="Roboto" w:eastAsia="Times New Roman" w:hAnsi="Roboto" w:cs="Times New Roman"/>
      <w:color w:val="454545"/>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6FA"/>
    <w:rPr>
      <w:rFonts w:ascii="Roboto" w:eastAsia="Times New Roman" w:hAnsi="Roboto" w:cs="Times New Roman"/>
      <w:color w:val="454545"/>
      <w:sz w:val="45"/>
      <w:szCs w:val="45"/>
      <w:lang w:eastAsia="ru-RU"/>
    </w:rPr>
  </w:style>
  <w:style w:type="character" w:styleId="a3">
    <w:name w:val="Hyperlink"/>
    <w:basedOn w:val="a0"/>
    <w:uiPriority w:val="99"/>
    <w:semiHidden/>
    <w:unhideWhenUsed/>
    <w:rsid w:val="000A26FA"/>
    <w:rPr>
      <w:strike w:val="0"/>
      <w:dstrike w:val="0"/>
      <w:color w:val="0000FF"/>
      <w:u w:val="none"/>
      <w:effect w:val="none"/>
      <w:shd w:val="clear" w:color="auto" w:fill="auto"/>
    </w:rPr>
  </w:style>
  <w:style w:type="character" w:styleId="a4">
    <w:name w:val="Emphasis"/>
    <w:basedOn w:val="a0"/>
    <w:uiPriority w:val="20"/>
    <w:qFormat/>
    <w:rsid w:val="000A26FA"/>
    <w:rPr>
      <w:i/>
      <w:iCs/>
    </w:rPr>
  </w:style>
  <w:style w:type="character" w:styleId="a5">
    <w:name w:val="Strong"/>
    <w:basedOn w:val="a0"/>
    <w:uiPriority w:val="22"/>
    <w:qFormat/>
    <w:rsid w:val="000A26FA"/>
    <w:rPr>
      <w:b/>
      <w:bCs/>
    </w:rPr>
  </w:style>
  <w:style w:type="paragraph" w:styleId="a6">
    <w:name w:val="Normal (Web)"/>
    <w:basedOn w:val="a"/>
    <w:uiPriority w:val="99"/>
    <w:unhideWhenUsed/>
    <w:rsid w:val="000A26FA"/>
    <w:pPr>
      <w:spacing w:after="150" w:line="240" w:lineRule="auto"/>
    </w:pPr>
    <w:rPr>
      <w:rFonts w:ascii="Times New Roman" w:eastAsia="Times New Roman" w:hAnsi="Times New Roman" w:cs="Times New Roman"/>
      <w:sz w:val="24"/>
      <w:szCs w:val="24"/>
      <w:lang w:eastAsia="ru-RU"/>
    </w:rPr>
  </w:style>
  <w:style w:type="character" w:customStyle="1" w:styleId="itemtextresizertitle">
    <w:name w:val="itemtextresizertitle"/>
    <w:basedOn w:val="a0"/>
    <w:rsid w:val="000A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8945">
      <w:bodyDiv w:val="1"/>
      <w:marLeft w:val="0"/>
      <w:marRight w:val="0"/>
      <w:marTop w:val="0"/>
      <w:marBottom w:val="0"/>
      <w:divBdr>
        <w:top w:val="none" w:sz="0" w:space="0" w:color="auto"/>
        <w:left w:val="none" w:sz="0" w:space="0" w:color="auto"/>
        <w:bottom w:val="none" w:sz="0" w:space="0" w:color="auto"/>
        <w:right w:val="none" w:sz="0" w:space="0" w:color="auto"/>
      </w:divBdr>
      <w:divsChild>
        <w:div w:id="1144153972">
          <w:marLeft w:val="0"/>
          <w:marRight w:val="0"/>
          <w:marTop w:val="0"/>
          <w:marBottom w:val="0"/>
          <w:divBdr>
            <w:top w:val="none" w:sz="0" w:space="0" w:color="auto"/>
            <w:left w:val="none" w:sz="0" w:space="0" w:color="auto"/>
            <w:bottom w:val="none" w:sz="0" w:space="0" w:color="auto"/>
            <w:right w:val="none" w:sz="0" w:space="0" w:color="auto"/>
          </w:divBdr>
          <w:divsChild>
            <w:div w:id="346714585">
              <w:marLeft w:val="0"/>
              <w:marRight w:val="0"/>
              <w:marTop w:val="0"/>
              <w:marBottom w:val="360"/>
              <w:divBdr>
                <w:top w:val="none" w:sz="0" w:space="0" w:color="auto"/>
                <w:left w:val="none" w:sz="0" w:space="0" w:color="auto"/>
                <w:bottom w:val="none" w:sz="0" w:space="0" w:color="auto"/>
                <w:right w:val="none" w:sz="0" w:space="0" w:color="auto"/>
              </w:divBdr>
              <w:divsChild>
                <w:div w:id="1073891599">
                  <w:marLeft w:val="0"/>
                  <w:marRight w:val="0"/>
                  <w:marTop w:val="0"/>
                  <w:marBottom w:val="0"/>
                  <w:divBdr>
                    <w:top w:val="none" w:sz="0" w:space="0" w:color="auto"/>
                    <w:left w:val="none" w:sz="0" w:space="0" w:color="auto"/>
                    <w:bottom w:val="none" w:sz="0" w:space="0" w:color="auto"/>
                    <w:right w:val="none" w:sz="0" w:space="0" w:color="auto"/>
                  </w:divBdr>
                </w:div>
                <w:div w:id="1338192810">
                  <w:marLeft w:val="0"/>
                  <w:marRight w:val="0"/>
                  <w:marTop w:val="240"/>
                  <w:marBottom w:val="0"/>
                  <w:divBdr>
                    <w:top w:val="none" w:sz="0" w:space="0" w:color="auto"/>
                    <w:left w:val="none" w:sz="0" w:space="0" w:color="auto"/>
                    <w:bottom w:val="none" w:sz="0" w:space="0" w:color="auto"/>
                    <w:right w:val="none" w:sz="0" w:space="0" w:color="auto"/>
                  </w:divBdr>
                </w:div>
                <w:div w:id="789083802">
                  <w:marLeft w:val="0"/>
                  <w:marRight w:val="0"/>
                  <w:marTop w:val="0"/>
                  <w:marBottom w:val="0"/>
                  <w:divBdr>
                    <w:top w:val="none" w:sz="0" w:space="0" w:color="auto"/>
                    <w:left w:val="none" w:sz="0" w:space="0" w:color="auto"/>
                    <w:bottom w:val="none" w:sz="0" w:space="0" w:color="auto"/>
                    <w:right w:val="none" w:sz="0" w:space="0" w:color="auto"/>
                  </w:divBdr>
                  <w:divsChild>
                    <w:div w:id="523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077;&#1076;&#1080;&#1085;&#1099;&#1081;&#1091;&#1088;&#1086;&#1082;.&#1088;&#1092;/index.php/kartochka-program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11749</Words>
  <Characters>66975</Characters>
  <Application>Microsoft Office Word</Application>
  <DocSecurity>0</DocSecurity>
  <Lines>558</Lines>
  <Paragraphs>157</Paragraphs>
  <ScaleCrop>false</ScaleCrop>
  <Company/>
  <LinksUpToDate>false</LinksUpToDate>
  <CharactersWithSpaces>78567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Антоненко</dc:creator>
  <cp:keywords/>
  <dc:description/>
  <cp:lastModifiedBy>Екатерина Антоненко</cp:lastModifiedBy>
  <cp:revision>2</cp:revision>
  <dcterms:created xsi:type="dcterms:W3CDTF">2019-06-14T05:03:00Z</dcterms:created>
  <dcterms:modified xsi:type="dcterms:W3CDTF">2019-06-14T05:04:00Z</dcterms:modified>
</cp:coreProperties>
</file>